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78C9B" w14:textId="77777777" w:rsidR="00981301" w:rsidRPr="00CF7674" w:rsidRDefault="004D2FC5">
      <w:pPr>
        <w:spacing w:after="0" w:line="259" w:lineRule="auto"/>
        <w:ind w:left="31" w:firstLine="0"/>
        <w:rPr>
          <w:rFonts w:ascii="Arial" w:hAnsi="Arial" w:cs="Arial"/>
        </w:rPr>
      </w:pPr>
      <w:r w:rsidRPr="00CF7674">
        <w:rPr>
          <w:rFonts w:ascii="Arial" w:hAnsi="Arial" w:cs="Arial"/>
          <w:noProof/>
        </w:rPr>
        <w:drawing>
          <wp:anchor distT="0" distB="0" distL="114300" distR="114300" simplePos="0" relativeHeight="251658240" behindDoc="0" locked="0" layoutInCell="1" allowOverlap="0" wp14:anchorId="00B6C043" wp14:editId="7DFA878E">
            <wp:simplePos x="0" y="0"/>
            <wp:positionH relativeFrom="column">
              <wp:posOffset>19380</wp:posOffset>
            </wp:positionH>
            <wp:positionV relativeFrom="paragraph">
              <wp:posOffset>-42853</wp:posOffset>
            </wp:positionV>
            <wp:extent cx="1147445" cy="1121410"/>
            <wp:effectExtent l="0" t="0" r="0" b="0"/>
            <wp:wrapSquare wrapText="bothSides"/>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7"/>
                    <a:stretch>
                      <a:fillRect/>
                    </a:stretch>
                  </pic:blipFill>
                  <pic:spPr>
                    <a:xfrm>
                      <a:off x="0" y="0"/>
                      <a:ext cx="1147445" cy="1121410"/>
                    </a:xfrm>
                    <a:prstGeom prst="rect">
                      <a:avLst/>
                    </a:prstGeom>
                  </pic:spPr>
                </pic:pic>
              </a:graphicData>
            </a:graphic>
          </wp:anchor>
        </w:drawing>
      </w:r>
      <w:r w:rsidRPr="00CF7674">
        <w:rPr>
          <w:rFonts w:ascii="Arial" w:eastAsia="Verdana" w:hAnsi="Arial" w:cs="Arial"/>
          <w:b/>
          <w:sz w:val="28"/>
        </w:rPr>
        <w:t xml:space="preserve">Association du Lac Long Pond </w:t>
      </w:r>
    </w:p>
    <w:p w14:paraId="2F39F9AA" w14:textId="5BFDE220" w:rsidR="00981301" w:rsidRDefault="004D2FC5">
      <w:pPr>
        <w:spacing w:after="0" w:line="259" w:lineRule="auto"/>
      </w:pPr>
      <w:r>
        <w:rPr>
          <w:rFonts w:ascii="Verdana" w:eastAsia="Verdana" w:hAnsi="Verdana" w:cs="Verdana"/>
          <w:color w:val="0000FF"/>
          <w:sz w:val="20"/>
          <w:u w:val="single" w:color="0000FF"/>
        </w:rPr>
        <w:t>associationlaclong</w:t>
      </w:r>
      <w:r w:rsidR="00AE509C">
        <w:rPr>
          <w:rFonts w:ascii="Verdana" w:eastAsia="Verdana" w:hAnsi="Verdana" w:cs="Verdana"/>
          <w:color w:val="0000FF"/>
          <w:sz w:val="20"/>
          <w:u w:val="single" w:color="0000FF"/>
        </w:rPr>
        <w:t>pond</w:t>
      </w:r>
      <w:r>
        <w:rPr>
          <w:rFonts w:ascii="Verdana" w:eastAsia="Verdana" w:hAnsi="Verdana" w:cs="Verdana"/>
          <w:color w:val="0000FF"/>
          <w:sz w:val="20"/>
          <w:u w:val="single" w:color="0000FF"/>
        </w:rPr>
        <w:t>@gmail.com</w:t>
      </w:r>
      <w:r>
        <w:rPr>
          <w:rFonts w:ascii="Verdana" w:eastAsia="Verdana" w:hAnsi="Verdana" w:cs="Verdana"/>
          <w:sz w:val="20"/>
        </w:rPr>
        <w:t xml:space="preserve"> </w:t>
      </w:r>
    </w:p>
    <w:p w14:paraId="5E2BC333" w14:textId="3E8BAF3D" w:rsidR="00981301" w:rsidRDefault="004D2FC5">
      <w:pPr>
        <w:spacing w:after="0" w:line="259" w:lineRule="auto"/>
      </w:pPr>
      <w:hyperlink r:id="rId8">
        <w:r>
          <w:rPr>
            <w:rFonts w:ascii="Verdana" w:eastAsia="Verdana" w:hAnsi="Verdana" w:cs="Verdana"/>
            <w:color w:val="0000FF"/>
            <w:sz w:val="20"/>
            <w:u w:val="single" w:color="0000FF"/>
          </w:rPr>
          <w:t>http://laclongpond.org</w:t>
        </w:r>
      </w:hyperlink>
      <w:hyperlink r:id="rId9">
        <w:r>
          <w:rPr>
            <w:rFonts w:ascii="Verdana" w:eastAsia="Verdana" w:hAnsi="Verdana" w:cs="Verdana"/>
            <w:sz w:val="20"/>
          </w:rPr>
          <w:t xml:space="preserve"> </w:t>
        </w:r>
      </w:hyperlink>
    </w:p>
    <w:p w14:paraId="4FEC7091" w14:textId="6FD9FABF" w:rsidR="00981301" w:rsidRDefault="00981301" w:rsidP="00DE3753">
      <w:pPr>
        <w:spacing w:after="0" w:line="259" w:lineRule="auto"/>
        <w:ind w:left="0" w:firstLine="0"/>
      </w:pPr>
    </w:p>
    <w:p w14:paraId="3CA739E0" w14:textId="3A50FD78" w:rsidR="00981301" w:rsidRPr="00CF7674" w:rsidRDefault="004D2FC5">
      <w:pPr>
        <w:spacing w:after="35" w:line="259" w:lineRule="auto"/>
        <w:ind w:left="31" w:firstLine="0"/>
        <w:rPr>
          <w:rFonts w:ascii="Arial" w:hAnsi="Arial" w:cs="Arial"/>
          <w:sz w:val="20"/>
          <w:szCs w:val="20"/>
        </w:rPr>
      </w:pPr>
      <w:r w:rsidRPr="00CF7674">
        <w:rPr>
          <w:rFonts w:ascii="Arial" w:eastAsia="Verdana" w:hAnsi="Arial" w:cs="Arial"/>
          <w:sz w:val="20"/>
          <w:szCs w:val="20"/>
        </w:rPr>
        <w:t xml:space="preserve"> </w:t>
      </w:r>
    </w:p>
    <w:p w14:paraId="202E3F42" w14:textId="0ECE5483" w:rsidR="00E43663" w:rsidRDefault="004D2FC5" w:rsidP="003C386E">
      <w:pPr>
        <w:ind w:left="1985"/>
        <w:rPr>
          <w:rFonts w:ascii="Arial" w:hAnsi="Arial" w:cs="Arial"/>
          <w:sz w:val="20"/>
          <w:szCs w:val="20"/>
        </w:rPr>
      </w:pPr>
      <w:r w:rsidRPr="00CF7674">
        <w:rPr>
          <w:rFonts w:ascii="Arial" w:hAnsi="Arial" w:cs="Arial"/>
          <w:sz w:val="20"/>
          <w:szCs w:val="20"/>
        </w:rPr>
        <w:t xml:space="preserve">PROCÈS VERBAL DE L’ASSEMBLÉE GÉNÉRALE ANNUELLE </w:t>
      </w:r>
      <w:r w:rsidR="003C386E" w:rsidRPr="00CF7674">
        <w:rPr>
          <w:rFonts w:ascii="Arial" w:hAnsi="Arial" w:cs="Arial"/>
          <w:sz w:val="20"/>
          <w:szCs w:val="20"/>
        </w:rPr>
        <w:t xml:space="preserve"> 20</w:t>
      </w:r>
      <w:r w:rsidR="00DB38C6">
        <w:rPr>
          <w:rFonts w:ascii="Arial" w:hAnsi="Arial" w:cs="Arial"/>
          <w:sz w:val="20"/>
          <w:szCs w:val="20"/>
        </w:rPr>
        <w:t>2</w:t>
      </w:r>
      <w:r w:rsidR="00074B0F">
        <w:rPr>
          <w:rFonts w:ascii="Arial" w:hAnsi="Arial" w:cs="Arial"/>
          <w:sz w:val="20"/>
          <w:szCs w:val="20"/>
        </w:rPr>
        <w:t>5</w:t>
      </w:r>
    </w:p>
    <w:p w14:paraId="7A2C1009" w14:textId="5C1A452D" w:rsidR="00981301" w:rsidRPr="00CF7674" w:rsidRDefault="003C386E" w:rsidP="003C386E">
      <w:pPr>
        <w:ind w:left="1985"/>
        <w:rPr>
          <w:rFonts w:ascii="Arial" w:hAnsi="Arial" w:cs="Arial"/>
          <w:sz w:val="20"/>
          <w:szCs w:val="20"/>
        </w:rPr>
      </w:pPr>
      <w:r w:rsidRPr="00CF7674">
        <w:rPr>
          <w:rFonts w:ascii="Arial" w:hAnsi="Arial" w:cs="Arial"/>
          <w:sz w:val="20"/>
          <w:szCs w:val="20"/>
        </w:rPr>
        <w:t>T</w:t>
      </w:r>
      <w:r w:rsidR="004D2FC5" w:rsidRPr="00CF7674">
        <w:rPr>
          <w:rFonts w:ascii="Arial" w:hAnsi="Arial" w:cs="Arial"/>
          <w:sz w:val="20"/>
          <w:szCs w:val="20"/>
        </w:rPr>
        <w:t>ENUE</w:t>
      </w:r>
      <w:r w:rsidR="00E43663">
        <w:rPr>
          <w:rFonts w:ascii="Arial" w:hAnsi="Arial" w:cs="Arial"/>
          <w:sz w:val="20"/>
          <w:szCs w:val="20"/>
        </w:rPr>
        <w:t xml:space="preserve"> </w:t>
      </w:r>
      <w:r w:rsidR="00D02640">
        <w:rPr>
          <w:rFonts w:ascii="Arial" w:hAnsi="Arial" w:cs="Arial"/>
          <w:sz w:val="20"/>
          <w:szCs w:val="20"/>
        </w:rPr>
        <w:t>AU CENTRE ST-PATRICK</w:t>
      </w:r>
      <w:r w:rsidR="00E43663">
        <w:rPr>
          <w:rFonts w:ascii="Arial" w:hAnsi="Arial" w:cs="Arial"/>
          <w:sz w:val="20"/>
          <w:szCs w:val="20"/>
        </w:rPr>
        <w:t xml:space="preserve">, LE </w:t>
      </w:r>
      <w:r w:rsidR="000E5EB9">
        <w:rPr>
          <w:rFonts w:ascii="Arial" w:hAnsi="Arial" w:cs="Arial"/>
          <w:sz w:val="20"/>
          <w:szCs w:val="20"/>
        </w:rPr>
        <w:t>2</w:t>
      </w:r>
      <w:r w:rsidR="00074B0F">
        <w:rPr>
          <w:rFonts w:ascii="Arial" w:hAnsi="Arial" w:cs="Arial"/>
          <w:sz w:val="20"/>
          <w:szCs w:val="20"/>
        </w:rPr>
        <w:t>4</w:t>
      </w:r>
      <w:r w:rsidR="00E43663">
        <w:rPr>
          <w:rFonts w:ascii="Arial" w:hAnsi="Arial" w:cs="Arial"/>
          <w:sz w:val="20"/>
          <w:szCs w:val="20"/>
        </w:rPr>
        <w:t xml:space="preserve"> MAI 202</w:t>
      </w:r>
      <w:r w:rsidR="00074B0F">
        <w:rPr>
          <w:rFonts w:ascii="Arial" w:hAnsi="Arial" w:cs="Arial"/>
          <w:sz w:val="20"/>
          <w:szCs w:val="20"/>
        </w:rPr>
        <w:t>5</w:t>
      </w:r>
    </w:p>
    <w:p w14:paraId="76BFC402" w14:textId="659A69CE" w:rsidR="00981301" w:rsidRPr="00CF7674" w:rsidRDefault="00832C56" w:rsidP="00DE3753">
      <w:pPr>
        <w:ind w:left="1995"/>
        <w:rPr>
          <w:rFonts w:ascii="Arial" w:hAnsi="Arial" w:cs="Arial"/>
          <w:sz w:val="20"/>
          <w:szCs w:val="20"/>
        </w:rPr>
      </w:pPr>
      <w:r w:rsidRPr="00CF7674">
        <w:rPr>
          <w:rFonts w:ascii="Arial" w:hAnsi="Arial" w:cs="Arial"/>
          <w:sz w:val="20"/>
          <w:szCs w:val="20"/>
        </w:rPr>
        <w:t>Immédiatement</w:t>
      </w:r>
      <w:r w:rsidR="004D2FC5" w:rsidRPr="00CF7674">
        <w:rPr>
          <w:rFonts w:ascii="Arial" w:hAnsi="Arial" w:cs="Arial"/>
          <w:sz w:val="20"/>
          <w:szCs w:val="20"/>
        </w:rPr>
        <w:t xml:space="preserve"> après la </w:t>
      </w:r>
      <w:r w:rsidR="0090438E">
        <w:rPr>
          <w:rFonts w:ascii="Arial" w:hAnsi="Arial" w:cs="Arial"/>
          <w:sz w:val="20"/>
          <w:szCs w:val="20"/>
        </w:rPr>
        <w:t xml:space="preserve">présentation </w:t>
      </w:r>
      <w:r w:rsidR="004D2FC5" w:rsidRPr="00CF7674">
        <w:rPr>
          <w:rFonts w:ascii="Arial" w:hAnsi="Arial" w:cs="Arial"/>
          <w:sz w:val="20"/>
          <w:szCs w:val="20"/>
        </w:rPr>
        <w:t xml:space="preserve">tenue à </w:t>
      </w:r>
      <w:r w:rsidR="00E43663">
        <w:rPr>
          <w:rFonts w:ascii="Arial" w:hAnsi="Arial" w:cs="Arial"/>
          <w:sz w:val="20"/>
          <w:szCs w:val="20"/>
        </w:rPr>
        <w:t>10</w:t>
      </w:r>
      <w:r w:rsidR="004D2FC5" w:rsidRPr="00CF7674">
        <w:rPr>
          <w:rFonts w:ascii="Arial" w:hAnsi="Arial" w:cs="Arial"/>
          <w:sz w:val="20"/>
          <w:szCs w:val="20"/>
        </w:rPr>
        <w:t>h</w:t>
      </w:r>
      <w:r w:rsidR="00E43663">
        <w:rPr>
          <w:rFonts w:ascii="Arial" w:hAnsi="Arial" w:cs="Arial"/>
          <w:sz w:val="20"/>
          <w:szCs w:val="20"/>
        </w:rPr>
        <w:t>30</w:t>
      </w:r>
      <w:r w:rsidR="004D2FC5" w:rsidRPr="00CF7674">
        <w:rPr>
          <w:rFonts w:ascii="Arial" w:hAnsi="Arial" w:cs="Arial"/>
          <w:sz w:val="20"/>
          <w:szCs w:val="20"/>
        </w:rPr>
        <w:t xml:space="preserve">. </w:t>
      </w:r>
    </w:p>
    <w:p w14:paraId="35CF8041" w14:textId="538AA888" w:rsidR="00981301" w:rsidRDefault="004D2FC5">
      <w:pPr>
        <w:spacing w:after="0" w:line="259" w:lineRule="auto"/>
        <w:ind w:left="0" w:firstLine="0"/>
        <w:rPr>
          <w:rFonts w:ascii="Arial" w:hAnsi="Arial" w:cs="Arial"/>
          <w:sz w:val="20"/>
          <w:szCs w:val="20"/>
        </w:rPr>
      </w:pPr>
      <w:r w:rsidRPr="00CF7674">
        <w:rPr>
          <w:rFonts w:ascii="Arial" w:hAnsi="Arial" w:cs="Arial"/>
          <w:sz w:val="20"/>
          <w:szCs w:val="20"/>
        </w:rPr>
        <w:t xml:space="preserve"> </w:t>
      </w:r>
    </w:p>
    <w:p w14:paraId="5AB9DCA1" w14:textId="77777777" w:rsidR="006E073A" w:rsidRDefault="006E073A">
      <w:pPr>
        <w:spacing w:after="0" w:line="259" w:lineRule="auto"/>
        <w:ind w:left="0" w:firstLine="0"/>
        <w:rPr>
          <w:rFonts w:ascii="Arial" w:hAnsi="Arial" w:cs="Arial"/>
          <w:sz w:val="20"/>
          <w:szCs w:val="20"/>
        </w:rPr>
      </w:pPr>
    </w:p>
    <w:p w14:paraId="0B79BC24" w14:textId="77777777" w:rsidR="006E073A" w:rsidRPr="00CF7674" w:rsidRDefault="006E073A">
      <w:pPr>
        <w:spacing w:after="0" w:line="259" w:lineRule="auto"/>
        <w:ind w:left="0" w:firstLine="0"/>
        <w:rPr>
          <w:rFonts w:ascii="Arial" w:hAnsi="Arial" w:cs="Arial"/>
          <w:sz w:val="20"/>
          <w:szCs w:val="20"/>
        </w:rPr>
      </w:pPr>
    </w:p>
    <w:p w14:paraId="74781D72" w14:textId="7D326E50" w:rsidR="00981301" w:rsidRPr="00CF7674" w:rsidRDefault="00D02640">
      <w:pPr>
        <w:spacing w:after="0" w:line="259" w:lineRule="auto"/>
        <w:ind w:left="-5"/>
        <w:rPr>
          <w:rFonts w:ascii="Arial" w:hAnsi="Arial" w:cs="Arial"/>
          <w:sz w:val="20"/>
          <w:szCs w:val="20"/>
        </w:rPr>
      </w:pPr>
      <w:r>
        <w:rPr>
          <w:rFonts w:ascii="Arial" w:eastAsia="Cambria" w:hAnsi="Arial" w:cs="Arial"/>
          <w:b/>
          <w:sz w:val="20"/>
          <w:szCs w:val="20"/>
        </w:rPr>
        <w:t>PRÉSENTATION (10:30</w:t>
      </w:r>
      <w:r w:rsidR="00051231">
        <w:rPr>
          <w:rFonts w:ascii="Arial" w:eastAsia="Cambria" w:hAnsi="Arial" w:cs="Arial"/>
          <w:b/>
          <w:sz w:val="20"/>
          <w:szCs w:val="20"/>
        </w:rPr>
        <w:t xml:space="preserve"> – 11:</w:t>
      </w:r>
      <w:r w:rsidR="00074B0F">
        <w:rPr>
          <w:rFonts w:ascii="Arial" w:eastAsia="Cambria" w:hAnsi="Arial" w:cs="Arial"/>
          <w:b/>
          <w:sz w:val="20"/>
          <w:szCs w:val="20"/>
        </w:rPr>
        <w:t>15</w:t>
      </w:r>
      <w:r>
        <w:rPr>
          <w:rFonts w:ascii="Arial" w:eastAsia="Cambria" w:hAnsi="Arial" w:cs="Arial"/>
          <w:b/>
          <w:sz w:val="20"/>
          <w:szCs w:val="20"/>
        </w:rPr>
        <w:t>)</w:t>
      </w:r>
    </w:p>
    <w:p w14:paraId="0D84620D" w14:textId="6EB67923" w:rsidR="00DE3753" w:rsidRDefault="00074B0F" w:rsidP="00DE3753">
      <w:pPr>
        <w:pBdr>
          <w:bottom w:val="single" w:sz="4" w:space="1" w:color="auto"/>
        </w:pBdr>
        <w:spacing w:after="0" w:line="259" w:lineRule="auto"/>
        <w:ind w:left="0" w:firstLine="0"/>
        <w:jc w:val="both"/>
        <w:rPr>
          <w:rFonts w:ascii="Arial" w:eastAsia="Cambria" w:hAnsi="Arial" w:cs="Arial"/>
          <w:b/>
          <w:sz w:val="20"/>
          <w:szCs w:val="20"/>
        </w:rPr>
      </w:pPr>
      <w:r>
        <w:rPr>
          <w:rFonts w:ascii="Arial" w:eastAsia="Cambria" w:hAnsi="Arial" w:cs="Arial"/>
          <w:b/>
          <w:sz w:val="20"/>
          <w:szCs w:val="20"/>
        </w:rPr>
        <w:t>DE LA GOUTTIÈRE AU LAC : COMMENT GÉRER LES EAUX DE PLUIE SUR MA PROPRIÉTÉ ?</w:t>
      </w:r>
    </w:p>
    <w:p w14:paraId="2EFAA6F8" w14:textId="309F2EA9" w:rsidR="006F445E" w:rsidRDefault="00074B0F" w:rsidP="006F445E">
      <w:pPr>
        <w:rPr>
          <w:rFonts w:ascii="Arial" w:eastAsia="Cambria" w:hAnsi="Arial" w:cs="Arial"/>
          <w:b/>
          <w:sz w:val="20"/>
          <w:szCs w:val="20"/>
        </w:rPr>
      </w:pPr>
      <w:r>
        <w:rPr>
          <w:rFonts w:ascii="Arial" w:eastAsia="Cambria" w:hAnsi="Arial" w:cs="Arial"/>
          <w:b/>
          <w:sz w:val="20"/>
          <w:szCs w:val="20"/>
        </w:rPr>
        <w:t>Par Ève Courtois</w:t>
      </w:r>
      <w:r w:rsidR="006F445E">
        <w:rPr>
          <w:rFonts w:ascii="Arial" w:eastAsia="Cambria" w:hAnsi="Arial" w:cs="Arial"/>
          <w:b/>
          <w:sz w:val="20"/>
          <w:szCs w:val="20"/>
        </w:rPr>
        <w:t xml:space="preserve"> du RAPPEL</w:t>
      </w:r>
      <w:r w:rsidR="00A36664">
        <w:rPr>
          <w:rFonts w:ascii="Arial" w:eastAsia="Cambria" w:hAnsi="Arial" w:cs="Arial"/>
          <w:b/>
          <w:sz w:val="20"/>
          <w:szCs w:val="20"/>
        </w:rPr>
        <w:t xml:space="preserve"> (Regroupement des associations pour la protection des lacs)</w:t>
      </w:r>
    </w:p>
    <w:p w14:paraId="58A32E8E" w14:textId="1D29FB8D" w:rsidR="006F445E" w:rsidRPr="00E144F2" w:rsidRDefault="006F445E" w:rsidP="006F445E">
      <w:pPr>
        <w:rPr>
          <w:rFonts w:ascii="Arial" w:hAnsi="Arial" w:cs="Arial"/>
          <w:color w:val="5C554D"/>
          <w:sz w:val="20"/>
          <w:szCs w:val="20"/>
        </w:rPr>
      </w:pPr>
      <w:r w:rsidRPr="00E144F2">
        <w:rPr>
          <w:rFonts w:ascii="Arial" w:hAnsi="Arial" w:cs="Arial"/>
          <w:color w:val="5C554D"/>
          <w:sz w:val="20"/>
          <w:szCs w:val="20"/>
        </w:rPr>
        <w:t>Mme Courtois détient une maitrise en science de l’Écologie et est</w:t>
      </w:r>
      <w:r w:rsidRPr="00E144F2">
        <w:rPr>
          <w:rFonts w:ascii="Arial" w:hAnsi="Arial" w:cs="Arial"/>
          <w:sz w:val="22"/>
        </w:rPr>
        <w:t xml:space="preserve"> </w:t>
      </w:r>
      <w:r w:rsidRPr="00E144F2">
        <w:rPr>
          <w:rFonts w:ascii="Arial" w:hAnsi="Arial" w:cs="Arial"/>
          <w:color w:val="5C554D"/>
          <w:sz w:val="20"/>
          <w:szCs w:val="20"/>
        </w:rPr>
        <w:t>vulgarisatrice scientifique</w:t>
      </w:r>
    </w:p>
    <w:p w14:paraId="389DA30F" w14:textId="77777777" w:rsidR="00A36664" w:rsidRDefault="00A36664" w:rsidP="006F445E">
      <w:pPr>
        <w:rPr>
          <w:rFonts w:ascii="Calibri" w:hAnsi="Calibri" w:cs="Calibri"/>
          <w:color w:val="5C554D"/>
          <w:sz w:val="20"/>
          <w:szCs w:val="20"/>
        </w:rPr>
      </w:pPr>
    </w:p>
    <w:p w14:paraId="4F37DED3" w14:textId="4A870C57" w:rsidR="00B535C2" w:rsidRPr="00E144F2" w:rsidRDefault="00A36664" w:rsidP="00B535C2">
      <w:pPr>
        <w:jc w:val="both"/>
        <w:rPr>
          <w:rFonts w:ascii="Arial" w:hAnsi="Arial" w:cs="Arial"/>
          <w:color w:val="5C554D"/>
          <w:sz w:val="20"/>
          <w:szCs w:val="20"/>
        </w:rPr>
      </w:pPr>
      <w:r w:rsidRPr="00E144F2">
        <w:rPr>
          <w:rFonts w:ascii="Arial" w:hAnsi="Arial" w:cs="Arial"/>
          <w:color w:val="5C554D"/>
          <w:sz w:val="20"/>
          <w:szCs w:val="20"/>
        </w:rPr>
        <w:t xml:space="preserve">Mme Courtois a d’abord </w:t>
      </w:r>
      <w:r w:rsidR="00931492">
        <w:rPr>
          <w:rFonts w:ascii="Arial" w:hAnsi="Arial" w:cs="Arial"/>
          <w:color w:val="5C554D"/>
          <w:sz w:val="20"/>
          <w:szCs w:val="20"/>
        </w:rPr>
        <w:t xml:space="preserve">rappelé les </w:t>
      </w:r>
      <w:r w:rsidRPr="00E144F2">
        <w:rPr>
          <w:rFonts w:ascii="Arial" w:hAnsi="Arial" w:cs="Arial"/>
          <w:color w:val="5C554D"/>
          <w:sz w:val="20"/>
          <w:szCs w:val="20"/>
        </w:rPr>
        <w:t xml:space="preserve">éléments importants du phénomène d’eutrophisation des lacs et des apports des bassins versants sur la qualité de l’eau d’un lac.  Particulièrement, comment les eaux pluviales contribuent à l’apport de particules néfastes au lac, à cause du ruissellement des eaux et </w:t>
      </w:r>
      <w:r w:rsidR="00B535C2" w:rsidRPr="00E144F2">
        <w:rPr>
          <w:rFonts w:ascii="Arial" w:hAnsi="Arial" w:cs="Arial"/>
          <w:color w:val="5C554D"/>
          <w:sz w:val="20"/>
          <w:szCs w:val="20"/>
        </w:rPr>
        <w:t xml:space="preserve">du faible niveau d’absorption dû aux constructions, surfaces dures et autres interventions humaines.  </w:t>
      </w:r>
    </w:p>
    <w:p w14:paraId="08D074D4" w14:textId="77777777" w:rsidR="00B535C2" w:rsidRPr="00E144F2" w:rsidRDefault="00B535C2" w:rsidP="00B535C2">
      <w:pPr>
        <w:jc w:val="both"/>
        <w:rPr>
          <w:rFonts w:ascii="Arial" w:hAnsi="Arial" w:cs="Arial"/>
          <w:color w:val="5C554D"/>
          <w:sz w:val="20"/>
          <w:szCs w:val="20"/>
        </w:rPr>
      </w:pPr>
    </w:p>
    <w:p w14:paraId="4356611F" w14:textId="77777777" w:rsidR="00B535C2" w:rsidRPr="00E144F2" w:rsidRDefault="00B535C2" w:rsidP="00B535C2">
      <w:pPr>
        <w:jc w:val="both"/>
        <w:rPr>
          <w:rFonts w:ascii="Arial" w:hAnsi="Arial" w:cs="Arial"/>
          <w:color w:val="5C554D"/>
          <w:sz w:val="20"/>
          <w:szCs w:val="20"/>
        </w:rPr>
      </w:pPr>
      <w:r w:rsidRPr="00E144F2">
        <w:rPr>
          <w:rFonts w:ascii="Arial" w:hAnsi="Arial" w:cs="Arial"/>
          <w:color w:val="5C554D"/>
          <w:sz w:val="20"/>
          <w:szCs w:val="20"/>
        </w:rPr>
        <w:t xml:space="preserve">Il faut donc adopter des stratégies pour réduire cet apport de sédiments au lac :  </w:t>
      </w:r>
    </w:p>
    <w:p w14:paraId="3E21D626" w14:textId="0CD60C06" w:rsidR="00B535C2" w:rsidRPr="00E144F2" w:rsidRDefault="009D4F29" w:rsidP="00B535C2">
      <w:pPr>
        <w:pStyle w:val="Paragraphedeliste"/>
        <w:numPr>
          <w:ilvl w:val="0"/>
          <w:numId w:val="13"/>
        </w:numPr>
        <w:jc w:val="both"/>
        <w:rPr>
          <w:rFonts w:ascii="Arial" w:hAnsi="Arial" w:cs="Arial"/>
          <w:color w:val="5C554D"/>
          <w:sz w:val="20"/>
          <w:szCs w:val="20"/>
        </w:rPr>
      </w:pPr>
      <w:r w:rsidRPr="00E144F2">
        <w:rPr>
          <w:rFonts w:ascii="Arial" w:hAnsi="Arial" w:cs="Arial"/>
          <w:color w:val="5C554D"/>
          <w:sz w:val="20"/>
          <w:szCs w:val="20"/>
        </w:rPr>
        <w:t>U</w:t>
      </w:r>
      <w:r w:rsidR="00B535C2" w:rsidRPr="00E144F2">
        <w:rPr>
          <w:rFonts w:ascii="Arial" w:hAnsi="Arial" w:cs="Arial"/>
          <w:color w:val="5C554D"/>
          <w:sz w:val="20"/>
          <w:szCs w:val="20"/>
        </w:rPr>
        <w:t>n toit vert</w:t>
      </w:r>
      <w:r w:rsidR="00A206E2" w:rsidRPr="00E144F2">
        <w:rPr>
          <w:rFonts w:ascii="Arial" w:hAnsi="Arial" w:cs="Arial"/>
          <w:color w:val="5C554D"/>
          <w:sz w:val="20"/>
          <w:szCs w:val="20"/>
        </w:rPr>
        <w:t xml:space="preserve"> si la construction le permet</w:t>
      </w:r>
      <w:r w:rsidR="00B535C2" w:rsidRPr="00E144F2">
        <w:rPr>
          <w:rFonts w:ascii="Arial" w:hAnsi="Arial" w:cs="Arial"/>
          <w:color w:val="5C554D"/>
          <w:sz w:val="20"/>
          <w:szCs w:val="20"/>
        </w:rPr>
        <w:t>;</w:t>
      </w:r>
    </w:p>
    <w:p w14:paraId="22A275DB" w14:textId="657C2E01" w:rsidR="00B535C2" w:rsidRPr="00E144F2" w:rsidRDefault="00B535C2" w:rsidP="00B535C2">
      <w:pPr>
        <w:pStyle w:val="Paragraphedeliste"/>
        <w:numPr>
          <w:ilvl w:val="0"/>
          <w:numId w:val="13"/>
        </w:numPr>
        <w:jc w:val="both"/>
        <w:rPr>
          <w:rFonts w:ascii="Arial" w:hAnsi="Arial" w:cs="Arial"/>
          <w:color w:val="5C554D"/>
          <w:sz w:val="20"/>
          <w:szCs w:val="20"/>
        </w:rPr>
      </w:pPr>
      <w:r w:rsidRPr="00E144F2">
        <w:rPr>
          <w:rFonts w:ascii="Arial" w:hAnsi="Arial" w:cs="Arial"/>
          <w:color w:val="5C554D"/>
          <w:sz w:val="20"/>
          <w:szCs w:val="20"/>
        </w:rPr>
        <w:t>Une tranchée d’infiltration ou un puit percolant</w:t>
      </w:r>
      <w:r w:rsidR="00A206E2" w:rsidRPr="00E144F2">
        <w:rPr>
          <w:rFonts w:ascii="Arial" w:hAnsi="Arial" w:cs="Arial"/>
          <w:color w:val="5C554D"/>
          <w:sz w:val="20"/>
          <w:szCs w:val="20"/>
        </w:rPr>
        <w:t xml:space="preserve"> pour ralentir la pénétration d’un grand volume d’eau</w:t>
      </w:r>
      <w:r w:rsidRPr="00E144F2">
        <w:rPr>
          <w:rFonts w:ascii="Arial" w:hAnsi="Arial" w:cs="Arial"/>
          <w:color w:val="5C554D"/>
          <w:sz w:val="20"/>
          <w:szCs w:val="20"/>
        </w:rPr>
        <w:t xml:space="preserve">;  </w:t>
      </w:r>
    </w:p>
    <w:p w14:paraId="2E493F22" w14:textId="32CDAEC4" w:rsidR="00B535C2" w:rsidRPr="00E144F2" w:rsidRDefault="00B535C2" w:rsidP="009D4F29">
      <w:pPr>
        <w:pStyle w:val="Paragraphedeliste"/>
        <w:numPr>
          <w:ilvl w:val="0"/>
          <w:numId w:val="13"/>
        </w:numPr>
        <w:jc w:val="both"/>
        <w:rPr>
          <w:rFonts w:ascii="Arial" w:hAnsi="Arial" w:cs="Arial"/>
          <w:color w:val="5C554D"/>
          <w:sz w:val="20"/>
          <w:szCs w:val="20"/>
        </w:rPr>
      </w:pPr>
      <w:r w:rsidRPr="00E144F2">
        <w:rPr>
          <w:rFonts w:ascii="Arial" w:hAnsi="Arial" w:cs="Arial"/>
          <w:color w:val="5C554D"/>
          <w:sz w:val="20"/>
          <w:szCs w:val="20"/>
        </w:rPr>
        <w:t>Un jardin de pluie</w:t>
      </w:r>
      <w:r w:rsidR="009D4F29" w:rsidRPr="00E144F2">
        <w:rPr>
          <w:rFonts w:ascii="Arial" w:hAnsi="Arial" w:cs="Arial"/>
          <w:color w:val="5C554D"/>
          <w:sz w:val="20"/>
          <w:szCs w:val="20"/>
        </w:rPr>
        <w:t xml:space="preserve"> pour capter les eaux de ruissellement, retenir les particules et filtrer les polluants, en créant une cuvette de rétention végétalisée, en amont de la bande riveraine.  Des guides nous seront suggérés pour soutenir les membres qui voudraient procéder à l’aménagement de tels jardins</w:t>
      </w:r>
      <w:r w:rsidRPr="00E144F2">
        <w:rPr>
          <w:rFonts w:ascii="Arial" w:hAnsi="Arial" w:cs="Arial"/>
          <w:color w:val="5C554D"/>
          <w:sz w:val="20"/>
          <w:szCs w:val="20"/>
        </w:rPr>
        <w:t xml:space="preserve">;  </w:t>
      </w:r>
    </w:p>
    <w:p w14:paraId="7F759BE3" w14:textId="18B8059F" w:rsidR="00B535C2" w:rsidRPr="00E144F2" w:rsidRDefault="00B535C2" w:rsidP="00B535C2">
      <w:pPr>
        <w:pStyle w:val="Paragraphedeliste"/>
        <w:numPr>
          <w:ilvl w:val="0"/>
          <w:numId w:val="13"/>
        </w:numPr>
        <w:jc w:val="both"/>
        <w:rPr>
          <w:rFonts w:ascii="Arial" w:hAnsi="Arial" w:cs="Arial"/>
          <w:color w:val="5C554D"/>
          <w:sz w:val="20"/>
          <w:szCs w:val="20"/>
        </w:rPr>
      </w:pPr>
      <w:r w:rsidRPr="00E144F2">
        <w:rPr>
          <w:rFonts w:ascii="Arial" w:hAnsi="Arial" w:cs="Arial"/>
          <w:color w:val="5C554D"/>
          <w:sz w:val="20"/>
          <w:szCs w:val="20"/>
        </w:rPr>
        <w:t>Un baril de pluie</w:t>
      </w:r>
      <w:r w:rsidR="00A206E2" w:rsidRPr="00E144F2">
        <w:rPr>
          <w:rFonts w:ascii="Arial" w:hAnsi="Arial" w:cs="Arial"/>
          <w:color w:val="5C554D"/>
          <w:sz w:val="20"/>
          <w:szCs w:val="20"/>
        </w:rPr>
        <w:t xml:space="preserve"> pour réduire le ruissellement et capter un certain nombre de litres pour réutilisation</w:t>
      </w:r>
      <w:r w:rsidRPr="00E144F2">
        <w:rPr>
          <w:rFonts w:ascii="Arial" w:hAnsi="Arial" w:cs="Arial"/>
          <w:color w:val="5C554D"/>
          <w:sz w:val="20"/>
          <w:szCs w:val="20"/>
        </w:rPr>
        <w:t xml:space="preserve">; </w:t>
      </w:r>
    </w:p>
    <w:p w14:paraId="04E9223E" w14:textId="35F2D119" w:rsidR="00B535C2" w:rsidRPr="00E144F2" w:rsidRDefault="00B535C2" w:rsidP="00B535C2">
      <w:pPr>
        <w:pStyle w:val="Paragraphedeliste"/>
        <w:numPr>
          <w:ilvl w:val="0"/>
          <w:numId w:val="13"/>
        </w:numPr>
        <w:jc w:val="both"/>
        <w:rPr>
          <w:rFonts w:ascii="Arial" w:hAnsi="Arial" w:cs="Arial"/>
          <w:color w:val="5C554D"/>
          <w:sz w:val="20"/>
          <w:szCs w:val="20"/>
        </w:rPr>
      </w:pPr>
      <w:r w:rsidRPr="00E144F2">
        <w:rPr>
          <w:rFonts w:ascii="Arial" w:hAnsi="Arial" w:cs="Arial"/>
          <w:color w:val="5C554D"/>
          <w:sz w:val="20"/>
          <w:szCs w:val="20"/>
        </w:rPr>
        <w:t>Un revêtement de sol perméable</w:t>
      </w:r>
      <w:r w:rsidR="00A206E2" w:rsidRPr="00E144F2">
        <w:rPr>
          <w:rFonts w:ascii="Arial" w:hAnsi="Arial" w:cs="Arial"/>
          <w:color w:val="5C554D"/>
          <w:sz w:val="20"/>
          <w:szCs w:val="20"/>
        </w:rPr>
        <w:t xml:space="preserve"> pour remplacer même de la terre battue rendue très dure</w:t>
      </w:r>
      <w:r w:rsidRPr="00E144F2">
        <w:rPr>
          <w:rFonts w:ascii="Arial" w:hAnsi="Arial" w:cs="Arial"/>
          <w:color w:val="5C554D"/>
          <w:sz w:val="20"/>
          <w:szCs w:val="20"/>
        </w:rPr>
        <w:t xml:space="preserve">; </w:t>
      </w:r>
    </w:p>
    <w:p w14:paraId="2B9945DC" w14:textId="7D7544E1" w:rsidR="009D4F29" w:rsidRPr="00E144F2" w:rsidRDefault="009D4F29" w:rsidP="009D4F29">
      <w:pPr>
        <w:pStyle w:val="Paragraphedeliste"/>
        <w:numPr>
          <w:ilvl w:val="0"/>
          <w:numId w:val="13"/>
        </w:numPr>
        <w:jc w:val="both"/>
        <w:rPr>
          <w:rFonts w:ascii="Arial" w:hAnsi="Arial" w:cs="Arial"/>
          <w:color w:val="5C554D"/>
          <w:sz w:val="20"/>
          <w:szCs w:val="20"/>
        </w:rPr>
      </w:pPr>
      <w:r w:rsidRPr="00E144F2">
        <w:rPr>
          <w:rFonts w:ascii="Arial" w:hAnsi="Arial" w:cs="Arial"/>
          <w:color w:val="5C554D"/>
          <w:sz w:val="20"/>
          <w:szCs w:val="20"/>
        </w:rPr>
        <w:t xml:space="preserve">Des massifs de végétaux; </w:t>
      </w:r>
    </w:p>
    <w:p w14:paraId="7C010C66" w14:textId="77777777" w:rsidR="006E073A" w:rsidRPr="00E144F2" w:rsidRDefault="009D4F29" w:rsidP="009E79B6">
      <w:pPr>
        <w:pStyle w:val="Paragraphedeliste"/>
        <w:numPr>
          <w:ilvl w:val="0"/>
          <w:numId w:val="13"/>
        </w:numPr>
        <w:jc w:val="both"/>
        <w:rPr>
          <w:rFonts w:ascii="Arial" w:hAnsi="Arial" w:cs="Arial"/>
          <w:color w:val="5C554D"/>
          <w:sz w:val="20"/>
          <w:szCs w:val="20"/>
        </w:rPr>
      </w:pPr>
      <w:r w:rsidRPr="00E144F2">
        <w:rPr>
          <w:rFonts w:ascii="Arial" w:hAnsi="Arial" w:cs="Arial"/>
          <w:color w:val="5C554D"/>
          <w:sz w:val="20"/>
          <w:szCs w:val="20"/>
        </w:rPr>
        <w:t>D</w:t>
      </w:r>
      <w:r w:rsidR="00B535C2" w:rsidRPr="00E144F2">
        <w:rPr>
          <w:rFonts w:ascii="Arial" w:hAnsi="Arial" w:cs="Arial"/>
          <w:color w:val="5C554D"/>
          <w:sz w:val="20"/>
          <w:szCs w:val="20"/>
        </w:rPr>
        <w:t>es arbres</w:t>
      </w:r>
      <w:r w:rsidRPr="00E144F2">
        <w:rPr>
          <w:rFonts w:ascii="Arial" w:hAnsi="Arial" w:cs="Arial"/>
          <w:color w:val="5C554D"/>
          <w:sz w:val="20"/>
          <w:szCs w:val="20"/>
        </w:rPr>
        <w:t>, les conserver</w:t>
      </w:r>
      <w:r w:rsidR="00B535C2" w:rsidRPr="00E144F2">
        <w:rPr>
          <w:rFonts w:ascii="Arial" w:hAnsi="Arial" w:cs="Arial"/>
          <w:color w:val="5C554D"/>
          <w:sz w:val="20"/>
          <w:szCs w:val="20"/>
        </w:rPr>
        <w:t xml:space="preserve"> ou en planter</w:t>
      </w:r>
      <w:r w:rsidRPr="00E144F2">
        <w:rPr>
          <w:rFonts w:ascii="Arial" w:hAnsi="Arial" w:cs="Arial"/>
          <w:color w:val="5C554D"/>
          <w:sz w:val="20"/>
          <w:szCs w:val="20"/>
        </w:rPr>
        <w:t xml:space="preserve">. </w:t>
      </w:r>
    </w:p>
    <w:p w14:paraId="3DB3B708" w14:textId="77777777" w:rsidR="006E073A" w:rsidRPr="00E144F2" w:rsidRDefault="006E073A" w:rsidP="006E073A">
      <w:pPr>
        <w:pStyle w:val="Paragraphedeliste"/>
        <w:ind w:left="751" w:firstLine="0"/>
        <w:jc w:val="both"/>
        <w:rPr>
          <w:rFonts w:ascii="Arial" w:hAnsi="Arial" w:cs="Arial"/>
          <w:color w:val="5C554D"/>
          <w:sz w:val="20"/>
          <w:szCs w:val="20"/>
        </w:rPr>
      </w:pPr>
    </w:p>
    <w:p w14:paraId="15FE06A5" w14:textId="38E5D991" w:rsidR="00074B0F" w:rsidRPr="00E144F2" w:rsidRDefault="006E073A" w:rsidP="006E073A">
      <w:pPr>
        <w:jc w:val="both"/>
        <w:rPr>
          <w:rFonts w:ascii="Arial" w:hAnsi="Arial" w:cs="Arial"/>
          <w:color w:val="5C554D"/>
          <w:sz w:val="20"/>
          <w:szCs w:val="20"/>
        </w:rPr>
      </w:pPr>
      <w:r w:rsidRPr="00E144F2">
        <w:rPr>
          <w:rFonts w:ascii="Arial" w:hAnsi="Arial" w:cs="Arial"/>
          <w:color w:val="5C554D"/>
          <w:sz w:val="20"/>
          <w:szCs w:val="20"/>
        </w:rPr>
        <w:t>Beaucoup de questions et de discussions confirment la pertinence de cette conférence et de la nécessité</w:t>
      </w:r>
      <w:r w:rsidR="009D4F29" w:rsidRPr="00E144F2">
        <w:rPr>
          <w:rFonts w:ascii="Arial" w:hAnsi="Arial" w:cs="Arial"/>
          <w:color w:val="5C554D"/>
          <w:sz w:val="20"/>
          <w:szCs w:val="20"/>
        </w:rPr>
        <w:t xml:space="preserve"> </w:t>
      </w:r>
      <w:r w:rsidRPr="00E144F2">
        <w:rPr>
          <w:rFonts w:ascii="Arial" w:hAnsi="Arial" w:cs="Arial"/>
          <w:color w:val="5C554D"/>
          <w:sz w:val="20"/>
          <w:szCs w:val="20"/>
        </w:rPr>
        <w:t>d’agir sur les eaux pluviales.</w:t>
      </w:r>
    </w:p>
    <w:p w14:paraId="4E17B14D" w14:textId="77777777" w:rsidR="00074B0F" w:rsidRPr="00E144F2" w:rsidRDefault="00074B0F" w:rsidP="00DE3753">
      <w:pPr>
        <w:pBdr>
          <w:bottom w:val="single" w:sz="4" w:space="1" w:color="auto"/>
        </w:pBdr>
        <w:spacing w:after="0" w:line="259" w:lineRule="auto"/>
        <w:ind w:left="0" w:firstLine="0"/>
        <w:jc w:val="both"/>
        <w:rPr>
          <w:rFonts w:ascii="Arial" w:hAnsi="Arial" w:cs="Arial"/>
          <w:bCs/>
          <w:sz w:val="20"/>
          <w:szCs w:val="20"/>
        </w:rPr>
      </w:pPr>
    </w:p>
    <w:p w14:paraId="42452DAB" w14:textId="77777777" w:rsidR="00547031" w:rsidRDefault="00547031" w:rsidP="00070E7E">
      <w:pPr>
        <w:spacing w:after="0" w:line="259" w:lineRule="auto"/>
        <w:ind w:left="0" w:firstLine="0"/>
        <w:jc w:val="both"/>
        <w:rPr>
          <w:rFonts w:ascii="Arial" w:eastAsia="Cambria" w:hAnsi="Arial" w:cs="Arial"/>
          <w:b/>
          <w:sz w:val="20"/>
          <w:szCs w:val="20"/>
        </w:rPr>
      </w:pPr>
    </w:p>
    <w:p w14:paraId="7CE85D4C" w14:textId="430E3530" w:rsidR="00DE3753" w:rsidRPr="00931492" w:rsidRDefault="00931492" w:rsidP="00931492">
      <w:pPr>
        <w:spacing w:after="0" w:line="259" w:lineRule="auto"/>
        <w:ind w:left="0" w:firstLine="0"/>
        <w:jc w:val="center"/>
        <w:rPr>
          <w:rFonts w:ascii="Arial" w:eastAsia="Cambria"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931492">
        <w:rPr>
          <w:rFonts w:ascii="Arial" w:eastAsia="Cambria" w:hAnsi="Arial" w:cs="Arial"/>
          <w:b/>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PROJET POUR ADOPTION EN 2026</w:t>
      </w:r>
    </w:p>
    <w:p w14:paraId="1B7061B2" w14:textId="77777777" w:rsidR="00931492" w:rsidRDefault="00931492" w:rsidP="00070E7E">
      <w:pPr>
        <w:spacing w:after="0" w:line="259" w:lineRule="auto"/>
        <w:ind w:left="0" w:firstLine="0"/>
        <w:jc w:val="both"/>
        <w:rPr>
          <w:rFonts w:ascii="Arial" w:eastAsia="Cambria" w:hAnsi="Arial" w:cs="Arial"/>
          <w:b/>
          <w:sz w:val="20"/>
          <w:szCs w:val="20"/>
        </w:rPr>
      </w:pPr>
    </w:p>
    <w:p w14:paraId="419D4DAB" w14:textId="1263D85F" w:rsidR="00981301" w:rsidRDefault="004D2FC5" w:rsidP="00070E7E">
      <w:pPr>
        <w:spacing w:after="0" w:line="259" w:lineRule="auto"/>
        <w:ind w:left="0" w:firstLine="0"/>
        <w:jc w:val="both"/>
        <w:rPr>
          <w:rFonts w:ascii="Arial" w:eastAsia="Cambria" w:hAnsi="Arial" w:cs="Arial"/>
          <w:b/>
          <w:sz w:val="20"/>
          <w:szCs w:val="20"/>
        </w:rPr>
      </w:pPr>
      <w:r w:rsidRPr="00CF7674">
        <w:rPr>
          <w:rFonts w:ascii="Arial" w:eastAsia="Cambria" w:hAnsi="Arial" w:cs="Arial"/>
          <w:b/>
          <w:sz w:val="20"/>
          <w:szCs w:val="20"/>
        </w:rPr>
        <w:t>ORDRE DU JOUR de l’ASSEMBLÉE GÉNÉRALE ANNUELLE 2</w:t>
      </w:r>
      <w:r w:rsidR="00E43663">
        <w:rPr>
          <w:rFonts w:ascii="Arial" w:eastAsia="Cambria" w:hAnsi="Arial" w:cs="Arial"/>
          <w:b/>
          <w:sz w:val="20"/>
          <w:szCs w:val="20"/>
        </w:rPr>
        <w:t>02</w:t>
      </w:r>
      <w:r w:rsidR="000E5EB9">
        <w:rPr>
          <w:rFonts w:ascii="Arial" w:eastAsia="Cambria" w:hAnsi="Arial" w:cs="Arial"/>
          <w:b/>
          <w:sz w:val="20"/>
          <w:szCs w:val="20"/>
        </w:rPr>
        <w:t>4</w:t>
      </w:r>
      <w:r w:rsidR="00294FC9" w:rsidRPr="00CF7674">
        <w:rPr>
          <w:rFonts w:ascii="Arial" w:eastAsia="Cambria" w:hAnsi="Arial" w:cs="Arial"/>
          <w:b/>
          <w:sz w:val="20"/>
          <w:szCs w:val="20"/>
        </w:rPr>
        <w:t xml:space="preserve"> (</w:t>
      </w:r>
      <w:r w:rsidR="00E43663">
        <w:rPr>
          <w:rFonts w:ascii="Arial" w:eastAsia="Cambria" w:hAnsi="Arial" w:cs="Arial"/>
          <w:b/>
          <w:sz w:val="20"/>
          <w:szCs w:val="20"/>
        </w:rPr>
        <w:t>11:</w:t>
      </w:r>
      <w:r w:rsidR="00DE3753">
        <w:rPr>
          <w:rFonts w:ascii="Arial" w:eastAsia="Cambria" w:hAnsi="Arial" w:cs="Arial"/>
          <w:b/>
          <w:sz w:val="20"/>
          <w:szCs w:val="20"/>
        </w:rPr>
        <w:t>3</w:t>
      </w:r>
      <w:r w:rsidR="000E5EB9">
        <w:rPr>
          <w:rFonts w:ascii="Arial" w:eastAsia="Cambria" w:hAnsi="Arial" w:cs="Arial"/>
          <w:b/>
          <w:sz w:val="20"/>
          <w:szCs w:val="20"/>
        </w:rPr>
        <w:t>0</w:t>
      </w:r>
      <w:r w:rsidR="00294FC9" w:rsidRPr="00CF7674">
        <w:rPr>
          <w:rFonts w:ascii="Arial" w:eastAsia="Cambria" w:hAnsi="Arial" w:cs="Arial"/>
          <w:b/>
          <w:sz w:val="20"/>
          <w:szCs w:val="20"/>
        </w:rPr>
        <w:t xml:space="preserve"> à </w:t>
      </w:r>
      <w:r w:rsidR="00E43663">
        <w:rPr>
          <w:rFonts w:ascii="Arial" w:eastAsia="Cambria" w:hAnsi="Arial" w:cs="Arial"/>
          <w:b/>
          <w:sz w:val="20"/>
          <w:szCs w:val="20"/>
        </w:rPr>
        <w:t>12:</w:t>
      </w:r>
      <w:r w:rsidR="00E914BC">
        <w:rPr>
          <w:rFonts w:ascii="Arial" w:eastAsia="Cambria" w:hAnsi="Arial" w:cs="Arial"/>
          <w:b/>
          <w:sz w:val="20"/>
          <w:szCs w:val="20"/>
        </w:rPr>
        <w:t>4</w:t>
      </w:r>
      <w:r w:rsidR="002615A3">
        <w:rPr>
          <w:rFonts w:ascii="Arial" w:eastAsia="Cambria" w:hAnsi="Arial" w:cs="Arial"/>
          <w:b/>
          <w:sz w:val="20"/>
          <w:szCs w:val="20"/>
        </w:rPr>
        <w:t>5</w:t>
      </w:r>
      <w:r w:rsidR="00294FC9" w:rsidRPr="00CF7674">
        <w:rPr>
          <w:rFonts w:ascii="Arial" w:eastAsia="Cambria" w:hAnsi="Arial" w:cs="Arial"/>
          <w:b/>
          <w:sz w:val="20"/>
          <w:szCs w:val="20"/>
        </w:rPr>
        <w:t>)</w:t>
      </w:r>
      <w:r w:rsidRPr="00CF7674">
        <w:rPr>
          <w:rFonts w:ascii="Arial" w:eastAsia="Cambria" w:hAnsi="Arial" w:cs="Arial"/>
          <w:b/>
          <w:sz w:val="20"/>
          <w:szCs w:val="20"/>
        </w:rPr>
        <w:t xml:space="preserve"> </w:t>
      </w:r>
    </w:p>
    <w:p w14:paraId="441E0DE6" w14:textId="48877392" w:rsidR="00AC1720" w:rsidRPr="00CF7674" w:rsidRDefault="00AC1720" w:rsidP="00070E7E">
      <w:pPr>
        <w:spacing w:after="0" w:line="259" w:lineRule="auto"/>
        <w:ind w:left="0" w:firstLine="0"/>
        <w:jc w:val="both"/>
        <w:rPr>
          <w:rFonts w:ascii="Arial" w:hAnsi="Arial" w:cs="Arial"/>
          <w:sz w:val="20"/>
          <w:szCs w:val="20"/>
        </w:rPr>
      </w:pPr>
    </w:p>
    <w:p w14:paraId="6BB77CB2" w14:textId="426FCEE8" w:rsidR="00986E32" w:rsidRPr="00986E32" w:rsidRDefault="004D2FC5" w:rsidP="00986E3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 xml:space="preserve">Ouverture de l’assemblée et constatation du quorum </w:t>
      </w:r>
    </w:p>
    <w:p w14:paraId="4A42B348" w14:textId="4B039484" w:rsidR="00986E32" w:rsidRPr="00986E32" w:rsidRDefault="004D2FC5" w:rsidP="00986E3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 xml:space="preserve">Lecture et adoption de l’ordre du jour </w:t>
      </w:r>
    </w:p>
    <w:p w14:paraId="4AF46B86" w14:textId="7FF91C6F" w:rsidR="00986E32" w:rsidRPr="00986E32" w:rsidRDefault="004D2FC5" w:rsidP="00986E3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Lecture et adoption du procès-verbal de mai 20</w:t>
      </w:r>
      <w:r w:rsidR="00D02640">
        <w:rPr>
          <w:rFonts w:ascii="Arial" w:eastAsia="Cambria" w:hAnsi="Arial" w:cs="Arial"/>
          <w:sz w:val="20"/>
          <w:szCs w:val="20"/>
        </w:rPr>
        <w:t>2</w:t>
      </w:r>
      <w:r w:rsidR="00074B0F">
        <w:rPr>
          <w:rFonts w:ascii="Arial" w:eastAsia="Cambria" w:hAnsi="Arial" w:cs="Arial"/>
          <w:sz w:val="20"/>
          <w:szCs w:val="20"/>
        </w:rPr>
        <w:t>4</w:t>
      </w:r>
    </w:p>
    <w:p w14:paraId="27176EC9" w14:textId="376CFC2F" w:rsidR="00986E32" w:rsidRPr="00986E32" w:rsidRDefault="004D2FC5" w:rsidP="00986E3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Mot d</w:t>
      </w:r>
      <w:r w:rsidR="00070E7E" w:rsidRPr="00986E32">
        <w:rPr>
          <w:rFonts w:ascii="Arial" w:eastAsia="Cambria" w:hAnsi="Arial" w:cs="Arial"/>
          <w:sz w:val="20"/>
          <w:szCs w:val="20"/>
        </w:rPr>
        <w:t>e la présidente</w:t>
      </w:r>
      <w:r w:rsidRPr="00986E32">
        <w:rPr>
          <w:rFonts w:ascii="Arial" w:eastAsia="Cambria" w:hAnsi="Arial" w:cs="Arial"/>
          <w:sz w:val="20"/>
          <w:szCs w:val="20"/>
        </w:rPr>
        <w:t xml:space="preserve"> </w:t>
      </w:r>
    </w:p>
    <w:p w14:paraId="3F709D0F" w14:textId="205F8362" w:rsidR="00986E32" w:rsidRPr="00986E32" w:rsidRDefault="004D2FC5" w:rsidP="00986E3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Rapport des activités 20</w:t>
      </w:r>
      <w:r w:rsidR="00E43663">
        <w:rPr>
          <w:rFonts w:ascii="Arial" w:eastAsia="Cambria" w:hAnsi="Arial" w:cs="Arial"/>
          <w:sz w:val="20"/>
          <w:szCs w:val="20"/>
        </w:rPr>
        <w:t>2</w:t>
      </w:r>
      <w:r w:rsidR="00074B0F">
        <w:rPr>
          <w:rFonts w:ascii="Arial" w:eastAsia="Cambria" w:hAnsi="Arial" w:cs="Arial"/>
          <w:sz w:val="20"/>
          <w:szCs w:val="20"/>
        </w:rPr>
        <w:t>4</w:t>
      </w:r>
    </w:p>
    <w:p w14:paraId="645080C5" w14:textId="31CB3308" w:rsidR="00986E32" w:rsidRPr="00E43663" w:rsidRDefault="00070E7E" w:rsidP="00E43663">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P</w:t>
      </w:r>
      <w:r w:rsidR="004D2FC5" w:rsidRPr="00986E32">
        <w:rPr>
          <w:rFonts w:ascii="Arial" w:eastAsia="Cambria" w:hAnsi="Arial" w:cs="Arial"/>
          <w:sz w:val="20"/>
          <w:szCs w:val="20"/>
        </w:rPr>
        <w:t>rojets 20</w:t>
      </w:r>
      <w:r w:rsidRPr="00986E32">
        <w:rPr>
          <w:rFonts w:ascii="Arial" w:eastAsia="Cambria" w:hAnsi="Arial" w:cs="Arial"/>
          <w:sz w:val="20"/>
          <w:szCs w:val="20"/>
        </w:rPr>
        <w:t>2</w:t>
      </w:r>
      <w:r w:rsidR="00074B0F">
        <w:rPr>
          <w:rFonts w:ascii="Arial" w:eastAsia="Cambria" w:hAnsi="Arial" w:cs="Arial"/>
          <w:sz w:val="20"/>
          <w:szCs w:val="20"/>
        </w:rPr>
        <w:t>5</w:t>
      </w:r>
    </w:p>
    <w:p w14:paraId="47EBD3D6" w14:textId="19F74F04" w:rsidR="00986E32" w:rsidRPr="00986E32" w:rsidRDefault="00294FC9" w:rsidP="00986E3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États financier</w:t>
      </w:r>
      <w:r w:rsidR="00E43663">
        <w:rPr>
          <w:rFonts w:ascii="Arial" w:eastAsia="Cambria" w:hAnsi="Arial" w:cs="Arial"/>
          <w:sz w:val="20"/>
          <w:szCs w:val="20"/>
        </w:rPr>
        <w:t>s 202</w:t>
      </w:r>
      <w:r w:rsidR="00074B0F">
        <w:rPr>
          <w:rFonts w:ascii="Arial" w:eastAsia="Cambria" w:hAnsi="Arial" w:cs="Arial"/>
          <w:sz w:val="20"/>
          <w:szCs w:val="20"/>
        </w:rPr>
        <w:t>4</w:t>
      </w:r>
      <w:r w:rsidR="00E43663">
        <w:rPr>
          <w:rFonts w:ascii="Arial" w:eastAsia="Cambria" w:hAnsi="Arial" w:cs="Arial"/>
          <w:sz w:val="20"/>
          <w:szCs w:val="20"/>
        </w:rPr>
        <w:t xml:space="preserve"> </w:t>
      </w:r>
      <w:r w:rsidRPr="00986E32">
        <w:rPr>
          <w:rFonts w:ascii="Arial" w:eastAsia="Cambria" w:hAnsi="Arial" w:cs="Arial"/>
          <w:sz w:val="20"/>
          <w:szCs w:val="20"/>
        </w:rPr>
        <w:t>et budget 202</w:t>
      </w:r>
      <w:r w:rsidR="00074B0F">
        <w:rPr>
          <w:rFonts w:ascii="Arial" w:eastAsia="Cambria" w:hAnsi="Arial" w:cs="Arial"/>
          <w:sz w:val="20"/>
          <w:szCs w:val="20"/>
        </w:rPr>
        <w:t>5</w:t>
      </w:r>
    </w:p>
    <w:p w14:paraId="44CC3A52" w14:textId="3F0E4DA5" w:rsidR="00986E32" w:rsidRPr="00986E32" w:rsidRDefault="004D2FC5" w:rsidP="00986E3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Élections</w:t>
      </w:r>
    </w:p>
    <w:p w14:paraId="0F1719AB" w14:textId="66015B12" w:rsidR="00986E32" w:rsidRPr="00986E32" w:rsidRDefault="004D2FC5" w:rsidP="00986E3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 xml:space="preserve">Varia </w:t>
      </w:r>
    </w:p>
    <w:p w14:paraId="47BD2666" w14:textId="52F61B77" w:rsidR="00981301" w:rsidRPr="00931492" w:rsidRDefault="004D2FC5" w:rsidP="0093149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Clôture de l’assemblée</w:t>
      </w:r>
      <w:r w:rsidRPr="00986E32">
        <w:rPr>
          <w:rFonts w:ascii="Arial" w:hAnsi="Arial" w:cs="Arial"/>
          <w:sz w:val="20"/>
          <w:szCs w:val="20"/>
        </w:rPr>
        <w:t xml:space="preserve"> </w:t>
      </w:r>
    </w:p>
    <w:p w14:paraId="3E76F6E3" w14:textId="463DF1EA" w:rsidR="00981301" w:rsidRPr="00CF7674" w:rsidRDefault="004D2FC5" w:rsidP="00070E7E">
      <w:pPr>
        <w:pStyle w:val="Titre1"/>
        <w:jc w:val="both"/>
        <w:rPr>
          <w:rFonts w:ascii="Arial" w:hAnsi="Arial" w:cs="Arial"/>
          <w:sz w:val="20"/>
          <w:szCs w:val="20"/>
        </w:rPr>
      </w:pPr>
      <w:r w:rsidRPr="00CF7674">
        <w:rPr>
          <w:rFonts w:ascii="Arial" w:hAnsi="Arial" w:cs="Arial"/>
          <w:sz w:val="20"/>
          <w:szCs w:val="20"/>
        </w:rPr>
        <w:lastRenderedPageBreak/>
        <w:t>ASSEMBLÉE GENERALE ANNUELLE 20</w:t>
      </w:r>
      <w:r w:rsidR="00CF7674" w:rsidRPr="00CF7674">
        <w:rPr>
          <w:rFonts w:ascii="Arial" w:hAnsi="Arial" w:cs="Arial"/>
          <w:sz w:val="20"/>
          <w:szCs w:val="20"/>
        </w:rPr>
        <w:t>2</w:t>
      </w:r>
      <w:r w:rsidR="006E073A">
        <w:rPr>
          <w:rFonts w:ascii="Arial" w:hAnsi="Arial" w:cs="Arial"/>
          <w:sz w:val="20"/>
          <w:szCs w:val="20"/>
        </w:rPr>
        <w:t>5</w:t>
      </w:r>
    </w:p>
    <w:p w14:paraId="74EA4884" w14:textId="0AF23F87" w:rsidR="00981301" w:rsidRPr="00CF7674" w:rsidRDefault="004D2FC5" w:rsidP="00070E7E">
      <w:pPr>
        <w:pStyle w:val="Titre2"/>
        <w:ind w:left="-5"/>
        <w:jc w:val="both"/>
        <w:rPr>
          <w:rFonts w:ascii="Arial" w:hAnsi="Arial" w:cs="Arial"/>
          <w:sz w:val="20"/>
          <w:szCs w:val="20"/>
        </w:rPr>
      </w:pPr>
      <w:r w:rsidRPr="00CF7674">
        <w:rPr>
          <w:rFonts w:ascii="Arial" w:hAnsi="Arial" w:cs="Arial"/>
          <w:sz w:val="20"/>
          <w:szCs w:val="20"/>
        </w:rPr>
        <w:t>1)</w:t>
      </w:r>
      <w:r w:rsidRPr="00CF7674">
        <w:rPr>
          <w:rFonts w:ascii="Arial" w:eastAsia="Arial" w:hAnsi="Arial" w:cs="Arial"/>
          <w:sz w:val="20"/>
          <w:szCs w:val="20"/>
        </w:rPr>
        <w:t xml:space="preserve"> </w:t>
      </w:r>
      <w:r w:rsidRPr="00CF7674">
        <w:rPr>
          <w:rFonts w:ascii="Arial" w:hAnsi="Arial" w:cs="Arial"/>
          <w:sz w:val="20"/>
          <w:szCs w:val="20"/>
        </w:rPr>
        <w:t xml:space="preserve">Ouverture de l’assemblée </w:t>
      </w:r>
    </w:p>
    <w:p w14:paraId="5AECD8ED" w14:textId="1CAE4B70" w:rsidR="00981301" w:rsidRPr="00CF7674" w:rsidRDefault="004D2FC5" w:rsidP="00DB1285">
      <w:pPr>
        <w:ind w:left="370" w:firstLine="0"/>
        <w:jc w:val="both"/>
        <w:rPr>
          <w:rFonts w:ascii="Arial" w:hAnsi="Arial" w:cs="Arial"/>
          <w:sz w:val="20"/>
          <w:szCs w:val="20"/>
        </w:rPr>
      </w:pPr>
      <w:r w:rsidRPr="00051231">
        <w:rPr>
          <w:rFonts w:ascii="Arial" w:hAnsi="Arial" w:cs="Arial"/>
          <w:sz w:val="20"/>
          <w:szCs w:val="20"/>
        </w:rPr>
        <w:t>Constatation du quorum</w:t>
      </w:r>
      <w:r w:rsidRPr="00CF7674">
        <w:rPr>
          <w:rFonts w:ascii="Arial" w:hAnsi="Arial" w:cs="Arial"/>
          <w:sz w:val="20"/>
          <w:szCs w:val="20"/>
        </w:rPr>
        <w:t xml:space="preserve"> –</w:t>
      </w:r>
      <w:r w:rsidR="00074B0F">
        <w:rPr>
          <w:rFonts w:ascii="Arial" w:hAnsi="Arial" w:cs="Arial"/>
          <w:sz w:val="20"/>
          <w:szCs w:val="20"/>
        </w:rPr>
        <w:t xml:space="preserve"> </w:t>
      </w:r>
      <w:r w:rsidR="004C7432">
        <w:rPr>
          <w:rFonts w:ascii="Arial" w:hAnsi="Arial" w:cs="Arial"/>
          <w:sz w:val="20"/>
          <w:szCs w:val="20"/>
        </w:rPr>
        <w:t xml:space="preserve">Plus de 30 </w:t>
      </w:r>
      <w:r w:rsidRPr="00CF7674">
        <w:rPr>
          <w:rFonts w:ascii="Arial" w:hAnsi="Arial" w:cs="Arial"/>
          <w:sz w:val="20"/>
          <w:szCs w:val="20"/>
        </w:rPr>
        <w:t xml:space="preserve">membres sont présents (incluant les membres du conseil).  </w:t>
      </w:r>
    </w:p>
    <w:p w14:paraId="3DE283F8" w14:textId="77777777" w:rsidR="00051231" w:rsidRDefault="004D2FC5" w:rsidP="00051231">
      <w:pPr>
        <w:spacing w:after="107"/>
        <w:ind w:left="426" w:firstLine="0"/>
        <w:jc w:val="both"/>
        <w:rPr>
          <w:rFonts w:ascii="Arial" w:hAnsi="Arial" w:cs="Arial"/>
          <w:sz w:val="20"/>
          <w:szCs w:val="20"/>
        </w:rPr>
      </w:pPr>
      <w:r w:rsidRPr="00CF7674">
        <w:rPr>
          <w:rFonts w:ascii="Arial" w:hAnsi="Arial" w:cs="Arial"/>
          <w:sz w:val="20"/>
          <w:szCs w:val="20"/>
        </w:rPr>
        <w:t xml:space="preserve"> </w:t>
      </w:r>
    </w:p>
    <w:p w14:paraId="2FA5DD81" w14:textId="1DB526D1" w:rsidR="00051231" w:rsidRDefault="00051231" w:rsidP="00051231">
      <w:pPr>
        <w:spacing w:after="107"/>
        <w:ind w:firstLine="329"/>
        <w:jc w:val="both"/>
        <w:rPr>
          <w:rFonts w:ascii="Arial" w:hAnsi="Arial" w:cs="Arial"/>
          <w:sz w:val="20"/>
          <w:szCs w:val="20"/>
        </w:rPr>
      </w:pPr>
      <w:proofErr w:type="spellStart"/>
      <w:r>
        <w:rPr>
          <w:rFonts w:ascii="Arial" w:hAnsi="Arial" w:cs="Arial"/>
          <w:sz w:val="20"/>
          <w:szCs w:val="20"/>
        </w:rPr>
        <w:t>Elaine</w:t>
      </w:r>
      <w:proofErr w:type="spellEnd"/>
      <w:r>
        <w:rPr>
          <w:rFonts w:ascii="Arial" w:hAnsi="Arial" w:cs="Arial"/>
          <w:sz w:val="20"/>
          <w:szCs w:val="20"/>
        </w:rPr>
        <w:t xml:space="preserve"> Thivierge, présidente de l’Association, présente les membres actuels du Conseil :</w:t>
      </w:r>
    </w:p>
    <w:p w14:paraId="092F57A3" w14:textId="5CF0EE80" w:rsidR="00051231" w:rsidRPr="000D350F" w:rsidRDefault="00051231" w:rsidP="00051231">
      <w:pPr>
        <w:pStyle w:val="Paragraphedeliste"/>
        <w:numPr>
          <w:ilvl w:val="0"/>
          <w:numId w:val="10"/>
        </w:numPr>
        <w:spacing w:after="107"/>
        <w:jc w:val="both"/>
        <w:rPr>
          <w:rFonts w:ascii="Arial" w:hAnsi="Arial" w:cs="Arial"/>
          <w:sz w:val="20"/>
          <w:szCs w:val="20"/>
        </w:rPr>
      </w:pPr>
      <w:r w:rsidRPr="000D350F">
        <w:rPr>
          <w:rFonts w:ascii="Arial" w:hAnsi="Arial" w:cs="Arial"/>
          <w:sz w:val="20"/>
          <w:szCs w:val="20"/>
        </w:rPr>
        <w:t xml:space="preserve">Jacques </w:t>
      </w:r>
      <w:proofErr w:type="spellStart"/>
      <w:r w:rsidRPr="000D350F">
        <w:rPr>
          <w:rFonts w:ascii="Arial" w:hAnsi="Arial" w:cs="Arial"/>
          <w:sz w:val="20"/>
          <w:szCs w:val="20"/>
        </w:rPr>
        <w:t>Belhumeur</w:t>
      </w:r>
      <w:proofErr w:type="spellEnd"/>
      <w:r w:rsidRPr="000D350F">
        <w:rPr>
          <w:rFonts w:ascii="Arial" w:hAnsi="Arial" w:cs="Arial"/>
          <w:sz w:val="20"/>
          <w:szCs w:val="20"/>
        </w:rPr>
        <w:t xml:space="preserve"> – chemin de la Mine et impasse Jean Guertin</w:t>
      </w:r>
    </w:p>
    <w:p w14:paraId="7841BD69" w14:textId="2C550F12" w:rsidR="00051231" w:rsidRPr="000D350F" w:rsidRDefault="00547031" w:rsidP="00051231">
      <w:pPr>
        <w:pStyle w:val="Paragraphedeliste"/>
        <w:numPr>
          <w:ilvl w:val="0"/>
          <w:numId w:val="10"/>
        </w:numPr>
        <w:jc w:val="both"/>
        <w:rPr>
          <w:rFonts w:ascii="Arial" w:hAnsi="Arial" w:cs="Arial"/>
          <w:sz w:val="20"/>
          <w:szCs w:val="20"/>
        </w:rPr>
      </w:pPr>
      <w:r>
        <w:rPr>
          <w:rFonts w:ascii="Arial" w:hAnsi="Arial" w:cs="Arial"/>
          <w:sz w:val="20"/>
          <w:szCs w:val="20"/>
        </w:rPr>
        <w:t xml:space="preserve">Hélène </w:t>
      </w:r>
      <w:proofErr w:type="spellStart"/>
      <w:r>
        <w:rPr>
          <w:rFonts w:ascii="Arial" w:hAnsi="Arial" w:cs="Arial"/>
          <w:sz w:val="20"/>
          <w:szCs w:val="20"/>
        </w:rPr>
        <w:t>Dagesse</w:t>
      </w:r>
      <w:proofErr w:type="spellEnd"/>
      <w:r w:rsidR="00074B0F">
        <w:rPr>
          <w:rFonts w:ascii="Arial" w:hAnsi="Arial" w:cs="Arial"/>
          <w:sz w:val="20"/>
          <w:szCs w:val="20"/>
        </w:rPr>
        <w:t xml:space="preserve"> </w:t>
      </w:r>
      <w:r w:rsidR="00051231" w:rsidRPr="000D350F">
        <w:rPr>
          <w:rFonts w:ascii="Arial" w:hAnsi="Arial" w:cs="Arial"/>
          <w:sz w:val="20"/>
          <w:szCs w:val="20"/>
        </w:rPr>
        <w:t xml:space="preserve">– </w:t>
      </w:r>
      <w:r w:rsidR="006E073A">
        <w:rPr>
          <w:rFonts w:ascii="Arial" w:hAnsi="Arial" w:cs="Arial"/>
          <w:sz w:val="20"/>
          <w:szCs w:val="20"/>
        </w:rPr>
        <w:t xml:space="preserve">(site Web) et </w:t>
      </w:r>
      <w:r w:rsidR="00051231" w:rsidRPr="000D350F">
        <w:rPr>
          <w:rFonts w:ascii="Arial" w:hAnsi="Arial" w:cs="Arial"/>
          <w:sz w:val="20"/>
          <w:szCs w:val="20"/>
        </w:rPr>
        <w:t>chemin Jack</w:t>
      </w:r>
      <w:r w:rsidR="00051231">
        <w:rPr>
          <w:rFonts w:ascii="Arial" w:hAnsi="Arial" w:cs="Arial"/>
          <w:sz w:val="20"/>
          <w:szCs w:val="20"/>
        </w:rPr>
        <w:t>-</w:t>
      </w:r>
      <w:proofErr w:type="spellStart"/>
      <w:r w:rsidR="00051231" w:rsidRPr="000D350F">
        <w:rPr>
          <w:rFonts w:ascii="Arial" w:hAnsi="Arial" w:cs="Arial"/>
          <w:sz w:val="20"/>
          <w:szCs w:val="20"/>
        </w:rPr>
        <w:t>Galvin</w:t>
      </w:r>
      <w:proofErr w:type="spellEnd"/>
    </w:p>
    <w:p w14:paraId="0D0C6400" w14:textId="0F584081" w:rsidR="00051231" w:rsidRPr="000D350F" w:rsidRDefault="00051231" w:rsidP="00051231">
      <w:pPr>
        <w:pStyle w:val="Paragraphedeliste"/>
        <w:numPr>
          <w:ilvl w:val="0"/>
          <w:numId w:val="10"/>
        </w:numPr>
        <w:jc w:val="both"/>
        <w:rPr>
          <w:rFonts w:ascii="Arial" w:hAnsi="Arial" w:cs="Arial"/>
          <w:sz w:val="20"/>
          <w:szCs w:val="20"/>
        </w:rPr>
      </w:pPr>
      <w:proofErr w:type="spellStart"/>
      <w:r w:rsidRPr="000D350F">
        <w:rPr>
          <w:rFonts w:ascii="Arial" w:hAnsi="Arial" w:cs="Arial"/>
          <w:sz w:val="20"/>
          <w:szCs w:val="20"/>
        </w:rPr>
        <w:t>Mary-Ann</w:t>
      </w:r>
      <w:proofErr w:type="spellEnd"/>
      <w:r w:rsidRPr="000D350F">
        <w:rPr>
          <w:rFonts w:ascii="Arial" w:hAnsi="Arial" w:cs="Arial"/>
          <w:sz w:val="20"/>
          <w:szCs w:val="20"/>
        </w:rPr>
        <w:t xml:space="preserve"> </w:t>
      </w:r>
      <w:proofErr w:type="spellStart"/>
      <w:r w:rsidRPr="000D350F">
        <w:rPr>
          <w:rFonts w:ascii="Arial" w:hAnsi="Arial" w:cs="Arial"/>
          <w:sz w:val="20"/>
          <w:szCs w:val="20"/>
        </w:rPr>
        <w:t>Cleary</w:t>
      </w:r>
      <w:proofErr w:type="spellEnd"/>
      <w:r w:rsidRPr="000D350F">
        <w:rPr>
          <w:rFonts w:ascii="Arial" w:hAnsi="Arial" w:cs="Arial"/>
          <w:sz w:val="20"/>
          <w:szCs w:val="20"/>
        </w:rPr>
        <w:t xml:space="preserve"> – chemin Andrew-</w:t>
      </w:r>
      <w:proofErr w:type="spellStart"/>
      <w:r w:rsidRPr="000D350F">
        <w:rPr>
          <w:rFonts w:ascii="Arial" w:hAnsi="Arial" w:cs="Arial"/>
          <w:sz w:val="20"/>
          <w:szCs w:val="20"/>
        </w:rPr>
        <w:t>Galvin</w:t>
      </w:r>
      <w:proofErr w:type="spellEnd"/>
      <w:r w:rsidRPr="000D350F">
        <w:rPr>
          <w:rFonts w:ascii="Arial" w:hAnsi="Arial" w:cs="Arial"/>
          <w:sz w:val="20"/>
          <w:szCs w:val="20"/>
        </w:rPr>
        <w:t xml:space="preserve"> et chemin des Orfèvres</w:t>
      </w:r>
    </w:p>
    <w:p w14:paraId="2F651B68" w14:textId="5B23DFB9" w:rsidR="00051231" w:rsidRPr="000D350F" w:rsidRDefault="00051231" w:rsidP="00051231">
      <w:pPr>
        <w:pStyle w:val="Paragraphedeliste"/>
        <w:numPr>
          <w:ilvl w:val="0"/>
          <w:numId w:val="10"/>
        </w:numPr>
        <w:jc w:val="both"/>
        <w:rPr>
          <w:rFonts w:ascii="Arial" w:hAnsi="Arial" w:cs="Arial"/>
          <w:sz w:val="20"/>
          <w:szCs w:val="20"/>
        </w:rPr>
      </w:pPr>
      <w:r w:rsidRPr="000D350F">
        <w:rPr>
          <w:rFonts w:ascii="Arial" w:hAnsi="Arial" w:cs="Arial"/>
          <w:sz w:val="20"/>
          <w:szCs w:val="20"/>
        </w:rPr>
        <w:t xml:space="preserve">Christine </w:t>
      </w:r>
      <w:proofErr w:type="spellStart"/>
      <w:r w:rsidRPr="000D350F">
        <w:rPr>
          <w:rFonts w:ascii="Arial" w:hAnsi="Arial" w:cs="Arial"/>
          <w:sz w:val="20"/>
          <w:szCs w:val="20"/>
        </w:rPr>
        <w:t>Duchaine</w:t>
      </w:r>
      <w:proofErr w:type="spellEnd"/>
      <w:r w:rsidRPr="000D350F">
        <w:rPr>
          <w:rFonts w:ascii="Arial" w:hAnsi="Arial" w:cs="Arial"/>
          <w:sz w:val="20"/>
          <w:szCs w:val="20"/>
        </w:rPr>
        <w:t xml:space="preserve"> – chemin Simard </w:t>
      </w:r>
    </w:p>
    <w:p w14:paraId="54D94297" w14:textId="5BC08CF9" w:rsidR="00051231" w:rsidRPr="000D350F" w:rsidRDefault="00051231" w:rsidP="00051231">
      <w:pPr>
        <w:pStyle w:val="Paragraphedeliste"/>
        <w:numPr>
          <w:ilvl w:val="0"/>
          <w:numId w:val="10"/>
        </w:numPr>
        <w:jc w:val="both"/>
        <w:rPr>
          <w:rFonts w:ascii="Arial" w:hAnsi="Arial" w:cs="Arial"/>
          <w:sz w:val="20"/>
          <w:szCs w:val="20"/>
        </w:rPr>
      </w:pPr>
      <w:r w:rsidRPr="000D350F">
        <w:rPr>
          <w:rFonts w:ascii="Arial" w:hAnsi="Arial" w:cs="Arial"/>
          <w:sz w:val="20"/>
          <w:szCs w:val="20"/>
        </w:rPr>
        <w:t xml:space="preserve">Johanne Goulet </w:t>
      </w:r>
      <w:r w:rsidR="004B2622">
        <w:rPr>
          <w:rFonts w:ascii="Arial" w:hAnsi="Arial" w:cs="Arial"/>
          <w:sz w:val="20"/>
          <w:szCs w:val="20"/>
        </w:rPr>
        <w:t xml:space="preserve">(secrétaire) </w:t>
      </w:r>
      <w:r w:rsidRPr="000D350F">
        <w:rPr>
          <w:rFonts w:ascii="Arial" w:hAnsi="Arial" w:cs="Arial"/>
          <w:sz w:val="20"/>
          <w:szCs w:val="20"/>
        </w:rPr>
        <w:t>– chemin Fontaine</w:t>
      </w:r>
      <w:r>
        <w:rPr>
          <w:rFonts w:ascii="Arial" w:hAnsi="Arial" w:cs="Arial"/>
          <w:sz w:val="20"/>
          <w:szCs w:val="20"/>
        </w:rPr>
        <w:t xml:space="preserve"> </w:t>
      </w:r>
    </w:p>
    <w:p w14:paraId="2DDC8495" w14:textId="32C02710" w:rsidR="00051231" w:rsidRPr="000D350F" w:rsidRDefault="00051231" w:rsidP="00051231">
      <w:pPr>
        <w:pStyle w:val="Paragraphedeliste"/>
        <w:numPr>
          <w:ilvl w:val="0"/>
          <w:numId w:val="10"/>
        </w:numPr>
        <w:jc w:val="both"/>
        <w:rPr>
          <w:rFonts w:ascii="Arial" w:hAnsi="Arial" w:cs="Arial"/>
          <w:sz w:val="20"/>
          <w:szCs w:val="20"/>
        </w:rPr>
      </w:pPr>
      <w:r w:rsidRPr="000D350F">
        <w:rPr>
          <w:rFonts w:ascii="Arial" w:hAnsi="Arial" w:cs="Arial"/>
          <w:sz w:val="20"/>
          <w:szCs w:val="20"/>
        </w:rPr>
        <w:t xml:space="preserve">Pierre </w:t>
      </w:r>
      <w:proofErr w:type="spellStart"/>
      <w:r w:rsidRPr="000D350F">
        <w:rPr>
          <w:rFonts w:ascii="Arial" w:hAnsi="Arial" w:cs="Arial"/>
          <w:sz w:val="20"/>
          <w:szCs w:val="20"/>
        </w:rPr>
        <w:t>Myrand</w:t>
      </w:r>
      <w:proofErr w:type="spellEnd"/>
      <w:r w:rsidRPr="000D350F">
        <w:rPr>
          <w:rFonts w:ascii="Arial" w:hAnsi="Arial" w:cs="Arial"/>
          <w:sz w:val="20"/>
          <w:szCs w:val="20"/>
        </w:rPr>
        <w:t xml:space="preserve"> </w:t>
      </w:r>
      <w:r w:rsidR="004B2622">
        <w:rPr>
          <w:rFonts w:ascii="Arial" w:hAnsi="Arial" w:cs="Arial"/>
          <w:sz w:val="20"/>
          <w:szCs w:val="20"/>
        </w:rPr>
        <w:t xml:space="preserve">(trésorier) </w:t>
      </w:r>
      <w:r w:rsidRPr="000D350F">
        <w:rPr>
          <w:rFonts w:ascii="Arial" w:hAnsi="Arial" w:cs="Arial"/>
          <w:sz w:val="20"/>
          <w:szCs w:val="20"/>
        </w:rPr>
        <w:t xml:space="preserve">– chemin du Lac Nick et impasse Jolicoeur </w:t>
      </w:r>
    </w:p>
    <w:p w14:paraId="7FD706EA" w14:textId="7E81112C" w:rsidR="00051231" w:rsidRPr="00827D73" w:rsidRDefault="00051231" w:rsidP="00051231">
      <w:pPr>
        <w:pStyle w:val="Paragraphedeliste"/>
        <w:numPr>
          <w:ilvl w:val="0"/>
          <w:numId w:val="10"/>
        </w:numPr>
        <w:jc w:val="both"/>
        <w:rPr>
          <w:rFonts w:ascii="Arial" w:hAnsi="Arial" w:cs="Arial"/>
          <w:sz w:val="20"/>
          <w:szCs w:val="20"/>
        </w:rPr>
      </w:pPr>
      <w:r w:rsidRPr="000D350F">
        <w:rPr>
          <w:rFonts w:ascii="Arial" w:hAnsi="Arial" w:cs="Arial"/>
          <w:sz w:val="20"/>
          <w:szCs w:val="20"/>
        </w:rPr>
        <w:t xml:space="preserve">Ann-Geneviève Perrier – Chemin </w:t>
      </w:r>
      <w:proofErr w:type="spellStart"/>
      <w:r w:rsidRPr="000D350F">
        <w:rPr>
          <w:rFonts w:ascii="Arial" w:hAnsi="Arial" w:cs="Arial"/>
          <w:sz w:val="20"/>
          <w:szCs w:val="20"/>
        </w:rPr>
        <w:t>Kates</w:t>
      </w:r>
      <w:proofErr w:type="spellEnd"/>
      <w:r w:rsidR="006E073A">
        <w:rPr>
          <w:rFonts w:ascii="Arial" w:hAnsi="Arial" w:cs="Arial"/>
          <w:sz w:val="20"/>
          <w:szCs w:val="20"/>
        </w:rPr>
        <w:t xml:space="preserve"> </w:t>
      </w:r>
      <w:r w:rsidR="004C7432">
        <w:rPr>
          <w:rFonts w:ascii="Arial" w:hAnsi="Arial" w:cs="Arial"/>
          <w:sz w:val="20"/>
          <w:szCs w:val="20"/>
        </w:rPr>
        <w:t>qui s’est désistée du conseil récemment</w:t>
      </w:r>
    </w:p>
    <w:p w14:paraId="4B4AE85E" w14:textId="20EE6456" w:rsidR="00981301" w:rsidRPr="00CF7674" w:rsidRDefault="00981301" w:rsidP="00051231">
      <w:pPr>
        <w:spacing w:after="139" w:line="259" w:lineRule="auto"/>
        <w:ind w:left="0" w:firstLine="0"/>
        <w:jc w:val="both"/>
        <w:rPr>
          <w:rFonts w:ascii="Arial" w:hAnsi="Arial" w:cs="Arial"/>
          <w:sz w:val="20"/>
          <w:szCs w:val="20"/>
        </w:rPr>
      </w:pPr>
    </w:p>
    <w:p w14:paraId="13C14A0C" w14:textId="20BD9406" w:rsidR="00981301" w:rsidRDefault="004D2FC5" w:rsidP="00070E7E">
      <w:pPr>
        <w:spacing w:after="0" w:line="259" w:lineRule="auto"/>
        <w:ind w:left="0" w:firstLine="0"/>
        <w:jc w:val="both"/>
        <w:rPr>
          <w:rFonts w:ascii="Arial" w:eastAsia="Cambria" w:hAnsi="Arial" w:cs="Arial"/>
          <w:b/>
          <w:sz w:val="20"/>
          <w:szCs w:val="20"/>
        </w:rPr>
      </w:pPr>
      <w:r w:rsidRPr="00CF7674">
        <w:rPr>
          <w:rFonts w:ascii="Arial" w:eastAsia="Cambria" w:hAnsi="Arial" w:cs="Arial"/>
          <w:b/>
          <w:sz w:val="20"/>
          <w:szCs w:val="20"/>
        </w:rPr>
        <w:t>2)</w:t>
      </w:r>
      <w:r w:rsidRPr="00CF7674">
        <w:rPr>
          <w:rFonts w:ascii="Arial" w:eastAsia="Arial" w:hAnsi="Arial" w:cs="Arial"/>
          <w:b/>
          <w:sz w:val="20"/>
          <w:szCs w:val="20"/>
        </w:rPr>
        <w:t xml:space="preserve"> </w:t>
      </w:r>
      <w:r w:rsidRPr="00CF7674">
        <w:rPr>
          <w:rFonts w:ascii="Arial" w:eastAsia="Cambria" w:hAnsi="Arial" w:cs="Arial"/>
          <w:b/>
          <w:sz w:val="20"/>
          <w:szCs w:val="20"/>
        </w:rPr>
        <w:t xml:space="preserve">Lecture et adoption de l’ordre du jour </w:t>
      </w:r>
    </w:p>
    <w:p w14:paraId="5AE3F951" w14:textId="2806E29A" w:rsidR="00051231" w:rsidRDefault="00CF7674" w:rsidP="001E0B64">
      <w:pPr>
        <w:spacing w:after="3" w:line="259" w:lineRule="auto"/>
        <w:ind w:left="426" w:firstLine="0"/>
        <w:jc w:val="both"/>
        <w:rPr>
          <w:rFonts w:ascii="Arial" w:eastAsia="Cambria" w:hAnsi="Arial" w:cs="Arial"/>
          <w:sz w:val="20"/>
          <w:szCs w:val="20"/>
        </w:rPr>
      </w:pPr>
      <w:r>
        <w:rPr>
          <w:rFonts w:ascii="Arial" w:eastAsia="Cambria" w:hAnsi="Arial" w:cs="Arial"/>
          <w:sz w:val="20"/>
          <w:szCs w:val="20"/>
        </w:rPr>
        <w:t xml:space="preserve">Aucun point n’est ajouté.  </w:t>
      </w:r>
    </w:p>
    <w:p w14:paraId="05EBFB2C" w14:textId="5176724D" w:rsidR="00981301" w:rsidRPr="00CF7674" w:rsidRDefault="00981301" w:rsidP="00070E7E">
      <w:pPr>
        <w:spacing w:after="73" w:line="259" w:lineRule="auto"/>
        <w:ind w:left="708" w:firstLine="0"/>
        <w:jc w:val="both"/>
        <w:rPr>
          <w:rFonts w:ascii="Arial" w:hAnsi="Arial" w:cs="Arial"/>
          <w:sz w:val="20"/>
          <w:szCs w:val="20"/>
        </w:rPr>
      </w:pPr>
    </w:p>
    <w:p w14:paraId="490F7C8F" w14:textId="28E62379" w:rsidR="00981301" w:rsidRDefault="004D2FC5" w:rsidP="00070E7E">
      <w:pPr>
        <w:pStyle w:val="Titre2"/>
        <w:ind w:left="-5"/>
        <w:jc w:val="both"/>
        <w:rPr>
          <w:rFonts w:ascii="Arial" w:hAnsi="Arial" w:cs="Arial"/>
          <w:sz w:val="20"/>
          <w:szCs w:val="20"/>
        </w:rPr>
      </w:pPr>
      <w:r w:rsidRPr="00CF7674">
        <w:rPr>
          <w:rFonts w:ascii="Arial" w:hAnsi="Arial" w:cs="Arial"/>
          <w:sz w:val="20"/>
          <w:szCs w:val="20"/>
        </w:rPr>
        <w:t>3)</w:t>
      </w:r>
      <w:r w:rsidRPr="00CF7674">
        <w:rPr>
          <w:rFonts w:ascii="Arial" w:eastAsia="Arial" w:hAnsi="Arial" w:cs="Arial"/>
          <w:sz w:val="20"/>
          <w:szCs w:val="20"/>
        </w:rPr>
        <w:t xml:space="preserve"> </w:t>
      </w:r>
      <w:r w:rsidRPr="00CF7674">
        <w:rPr>
          <w:rFonts w:ascii="Arial" w:hAnsi="Arial" w:cs="Arial"/>
          <w:sz w:val="20"/>
          <w:szCs w:val="20"/>
        </w:rPr>
        <w:t>Adoption du procès-verbal de l’AGA de mai 20</w:t>
      </w:r>
      <w:r w:rsidR="00881319">
        <w:rPr>
          <w:rFonts w:ascii="Arial" w:hAnsi="Arial" w:cs="Arial"/>
          <w:sz w:val="20"/>
          <w:szCs w:val="20"/>
        </w:rPr>
        <w:t>2</w:t>
      </w:r>
      <w:r w:rsidR="00074B0F">
        <w:rPr>
          <w:rFonts w:ascii="Arial" w:hAnsi="Arial" w:cs="Arial"/>
          <w:sz w:val="20"/>
          <w:szCs w:val="20"/>
        </w:rPr>
        <w:t>4</w:t>
      </w:r>
    </w:p>
    <w:p w14:paraId="423B8B95" w14:textId="59E900C9" w:rsidR="00051231" w:rsidRDefault="004D2FC5" w:rsidP="001E0B64">
      <w:pPr>
        <w:spacing w:after="108"/>
        <w:ind w:left="426" w:firstLine="0"/>
        <w:jc w:val="both"/>
        <w:rPr>
          <w:rFonts w:ascii="Arial" w:hAnsi="Arial" w:cs="Arial"/>
          <w:sz w:val="20"/>
          <w:szCs w:val="20"/>
        </w:rPr>
      </w:pPr>
      <w:r w:rsidRPr="00CF7674">
        <w:rPr>
          <w:rFonts w:ascii="Arial" w:hAnsi="Arial" w:cs="Arial"/>
          <w:sz w:val="20"/>
          <w:szCs w:val="20"/>
        </w:rPr>
        <w:t xml:space="preserve">Le document </w:t>
      </w:r>
      <w:r w:rsidR="001E0B64">
        <w:rPr>
          <w:rFonts w:ascii="Arial" w:hAnsi="Arial" w:cs="Arial"/>
          <w:sz w:val="20"/>
          <w:szCs w:val="20"/>
        </w:rPr>
        <w:t xml:space="preserve">a été transmis aux membres </w:t>
      </w:r>
      <w:r w:rsidR="00DE3753">
        <w:rPr>
          <w:rFonts w:ascii="Arial" w:hAnsi="Arial" w:cs="Arial"/>
          <w:sz w:val="20"/>
          <w:szCs w:val="20"/>
        </w:rPr>
        <w:t>précédemment</w:t>
      </w:r>
      <w:r w:rsidR="001E0B64">
        <w:rPr>
          <w:rFonts w:ascii="Arial" w:hAnsi="Arial" w:cs="Arial"/>
          <w:sz w:val="20"/>
          <w:szCs w:val="20"/>
        </w:rPr>
        <w:t xml:space="preserve">.  La présidente demande s’il y a des commentaires ou corrections.  Aucune modification n’est demandée.  </w:t>
      </w:r>
    </w:p>
    <w:p w14:paraId="5C226676" w14:textId="4338175F" w:rsidR="00981301" w:rsidRPr="00CF7674" w:rsidRDefault="001E0B64" w:rsidP="001E0B64">
      <w:pPr>
        <w:spacing w:after="108"/>
        <w:ind w:left="426" w:firstLine="0"/>
        <w:jc w:val="both"/>
        <w:rPr>
          <w:rFonts w:ascii="Arial" w:hAnsi="Arial" w:cs="Arial"/>
          <w:sz w:val="20"/>
          <w:szCs w:val="20"/>
        </w:rPr>
      </w:pPr>
      <w:r>
        <w:rPr>
          <w:rFonts w:ascii="Arial" w:hAnsi="Arial" w:cs="Arial"/>
          <w:sz w:val="20"/>
          <w:szCs w:val="20"/>
        </w:rPr>
        <w:t>Sur proposition</w:t>
      </w:r>
      <w:r w:rsidR="00051231">
        <w:rPr>
          <w:rFonts w:ascii="Arial" w:hAnsi="Arial" w:cs="Arial"/>
          <w:sz w:val="20"/>
          <w:szCs w:val="20"/>
        </w:rPr>
        <w:t xml:space="preserve"> de</w:t>
      </w:r>
      <w:r w:rsidR="006E073A">
        <w:rPr>
          <w:rFonts w:ascii="Arial" w:hAnsi="Arial" w:cs="Arial"/>
          <w:sz w:val="20"/>
          <w:szCs w:val="20"/>
        </w:rPr>
        <w:t xml:space="preserve"> Christine </w:t>
      </w:r>
      <w:proofErr w:type="spellStart"/>
      <w:r w:rsidR="006E073A">
        <w:rPr>
          <w:rFonts w:ascii="Arial" w:hAnsi="Arial" w:cs="Arial"/>
          <w:sz w:val="20"/>
          <w:szCs w:val="20"/>
        </w:rPr>
        <w:t>Duchaine</w:t>
      </w:r>
      <w:proofErr w:type="spellEnd"/>
      <w:r>
        <w:rPr>
          <w:rFonts w:ascii="Arial" w:hAnsi="Arial" w:cs="Arial"/>
          <w:sz w:val="20"/>
          <w:szCs w:val="20"/>
        </w:rPr>
        <w:t xml:space="preserve">, le </w:t>
      </w:r>
      <w:r w:rsidR="004D2FC5" w:rsidRPr="00CF7674">
        <w:rPr>
          <w:rFonts w:ascii="Arial" w:hAnsi="Arial" w:cs="Arial"/>
          <w:sz w:val="20"/>
          <w:szCs w:val="20"/>
        </w:rPr>
        <w:t xml:space="preserve">procès-verbal </w:t>
      </w:r>
      <w:r w:rsidR="00827D73">
        <w:rPr>
          <w:rFonts w:ascii="Arial" w:hAnsi="Arial" w:cs="Arial"/>
          <w:sz w:val="20"/>
          <w:szCs w:val="20"/>
        </w:rPr>
        <w:t>de</w:t>
      </w:r>
      <w:r w:rsidR="00950915">
        <w:rPr>
          <w:rFonts w:ascii="Arial" w:hAnsi="Arial" w:cs="Arial"/>
          <w:sz w:val="20"/>
          <w:szCs w:val="20"/>
        </w:rPr>
        <w:t xml:space="preserve"> l’AGA de mai 202</w:t>
      </w:r>
      <w:r w:rsidR="00074B0F">
        <w:rPr>
          <w:rFonts w:ascii="Arial" w:hAnsi="Arial" w:cs="Arial"/>
          <w:sz w:val="20"/>
          <w:szCs w:val="20"/>
        </w:rPr>
        <w:t>4</w:t>
      </w:r>
      <w:r w:rsidR="00950915">
        <w:rPr>
          <w:rFonts w:ascii="Arial" w:hAnsi="Arial" w:cs="Arial"/>
          <w:sz w:val="20"/>
          <w:szCs w:val="20"/>
        </w:rPr>
        <w:t xml:space="preserve"> </w:t>
      </w:r>
      <w:r w:rsidR="004D2FC5" w:rsidRPr="00CF7674">
        <w:rPr>
          <w:rFonts w:ascii="Arial" w:hAnsi="Arial" w:cs="Arial"/>
          <w:sz w:val="20"/>
          <w:szCs w:val="20"/>
        </w:rPr>
        <w:t>est approuvé</w:t>
      </w:r>
      <w:r w:rsidR="00827D73">
        <w:rPr>
          <w:rFonts w:ascii="Arial" w:hAnsi="Arial" w:cs="Arial"/>
          <w:sz w:val="20"/>
          <w:szCs w:val="20"/>
        </w:rPr>
        <w:t xml:space="preserve"> </w:t>
      </w:r>
      <w:r w:rsidR="004C7432">
        <w:rPr>
          <w:rFonts w:ascii="Arial" w:hAnsi="Arial" w:cs="Arial"/>
          <w:sz w:val="20"/>
          <w:szCs w:val="20"/>
        </w:rPr>
        <w:t xml:space="preserve">à l’unanimité </w:t>
      </w:r>
      <w:r w:rsidR="00E914BC">
        <w:rPr>
          <w:rFonts w:ascii="Arial" w:hAnsi="Arial" w:cs="Arial"/>
          <w:sz w:val="20"/>
          <w:szCs w:val="20"/>
        </w:rPr>
        <w:t>sans modification</w:t>
      </w:r>
      <w:r w:rsidR="004D2FC5" w:rsidRPr="00CF7674">
        <w:rPr>
          <w:rFonts w:ascii="Arial" w:hAnsi="Arial" w:cs="Arial"/>
          <w:sz w:val="20"/>
          <w:szCs w:val="20"/>
        </w:rPr>
        <w:t xml:space="preserve">. </w:t>
      </w:r>
    </w:p>
    <w:p w14:paraId="607B4498" w14:textId="2A1A3CC7" w:rsidR="00051231" w:rsidRDefault="00051231" w:rsidP="00070E7E">
      <w:pPr>
        <w:pStyle w:val="Titre2"/>
        <w:ind w:left="-5"/>
        <w:jc w:val="both"/>
        <w:rPr>
          <w:rFonts w:ascii="Arial" w:hAnsi="Arial" w:cs="Arial"/>
          <w:sz w:val="20"/>
          <w:szCs w:val="20"/>
        </w:rPr>
      </w:pPr>
    </w:p>
    <w:p w14:paraId="27DD9759" w14:textId="5ACFF962" w:rsidR="000D350F" w:rsidRDefault="004D2FC5" w:rsidP="00DE3753">
      <w:pPr>
        <w:pStyle w:val="Titre2"/>
        <w:ind w:left="-5"/>
        <w:jc w:val="both"/>
        <w:rPr>
          <w:rFonts w:ascii="Arial" w:hAnsi="Arial" w:cs="Arial"/>
          <w:sz w:val="20"/>
          <w:szCs w:val="20"/>
        </w:rPr>
      </w:pPr>
      <w:r w:rsidRPr="00CF7674">
        <w:rPr>
          <w:rFonts w:ascii="Arial" w:hAnsi="Arial" w:cs="Arial"/>
          <w:sz w:val="20"/>
          <w:szCs w:val="20"/>
        </w:rPr>
        <w:t>4)</w:t>
      </w:r>
      <w:r w:rsidRPr="00CF7674">
        <w:rPr>
          <w:rFonts w:ascii="Arial" w:eastAsia="Arial" w:hAnsi="Arial" w:cs="Arial"/>
          <w:sz w:val="20"/>
          <w:szCs w:val="20"/>
        </w:rPr>
        <w:t xml:space="preserve"> </w:t>
      </w:r>
      <w:r w:rsidRPr="00CF7674">
        <w:rPr>
          <w:rFonts w:ascii="Arial" w:hAnsi="Arial" w:cs="Arial"/>
          <w:sz w:val="20"/>
          <w:szCs w:val="20"/>
        </w:rPr>
        <w:t>Mot d</w:t>
      </w:r>
      <w:r w:rsidR="001E0B64">
        <w:rPr>
          <w:rFonts w:ascii="Arial" w:hAnsi="Arial" w:cs="Arial"/>
          <w:sz w:val="20"/>
          <w:szCs w:val="20"/>
        </w:rPr>
        <w:t>e la présidente</w:t>
      </w:r>
    </w:p>
    <w:p w14:paraId="6C18AD7B" w14:textId="42989AF6" w:rsidR="00051231" w:rsidRDefault="00051231" w:rsidP="006E073A">
      <w:pPr>
        <w:spacing w:after="108"/>
        <w:ind w:left="426" w:firstLine="0"/>
        <w:jc w:val="both"/>
        <w:rPr>
          <w:rFonts w:ascii="Arial" w:hAnsi="Arial" w:cs="Arial"/>
          <w:sz w:val="20"/>
          <w:szCs w:val="20"/>
        </w:rPr>
      </w:pPr>
      <w:proofErr w:type="spellStart"/>
      <w:r>
        <w:rPr>
          <w:rFonts w:ascii="Arial" w:hAnsi="Arial" w:cs="Arial"/>
          <w:sz w:val="20"/>
          <w:szCs w:val="20"/>
        </w:rPr>
        <w:t>Elaine</w:t>
      </w:r>
      <w:proofErr w:type="spellEnd"/>
      <w:r w:rsidR="00074B0F">
        <w:rPr>
          <w:rFonts w:ascii="Arial" w:hAnsi="Arial" w:cs="Arial"/>
          <w:sz w:val="20"/>
          <w:szCs w:val="20"/>
        </w:rPr>
        <w:t xml:space="preserve"> </w:t>
      </w:r>
      <w:r w:rsidR="006E073A">
        <w:rPr>
          <w:rFonts w:ascii="Arial" w:hAnsi="Arial" w:cs="Arial"/>
          <w:sz w:val="20"/>
          <w:szCs w:val="20"/>
        </w:rPr>
        <w:t>rappelle la mission de l’organisation et mets l’emphase sur la sensibilisation des résidents que l’on fait et non le contrôle</w:t>
      </w:r>
      <w:r>
        <w:rPr>
          <w:rFonts w:ascii="Arial" w:hAnsi="Arial" w:cs="Arial"/>
          <w:sz w:val="20"/>
          <w:szCs w:val="20"/>
        </w:rPr>
        <w:t>.</w:t>
      </w:r>
    </w:p>
    <w:p w14:paraId="7BCED5F3" w14:textId="77777777" w:rsidR="006E073A" w:rsidRDefault="006E073A" w:rsidP="006E073A">
      <w:pPr>
        <w:spacing w:after="108"/>
        <w:ind w:left="426" w:firstLine="0"/>
        <w:jc w:val="both"/>
        <w:rPr>
          <w:rFonts w:ascii="Arial" w:hAnsi="Arial" w:cs="Arial"/>
          <w:sz w:val="20"/>
          <w:szCs w:val="20"/>
        </w:rPr>
      </w:pPr>
    </w:p>
    <w:p w14:paraId="54831969" w14:textId="7FE4FA4A" w:rsidR="00981301" w:rsidRDefault="004D2FC5" w:rsidP="00986E32">
      <w:pPr>
        <w:spacing w:after="0" w:line="259" w:lineRule="auto"/>
        <w:ind w:left="-5"/>
        <w:jc w:val="both"/>
        <w:rPr>
          <w:rFonts w:ascii="Arial" w:hAnsi="Arial" w:cs="Arial"/>
          <w:sz w:val="20"/>
          <w:szCs w:val="20"/>
        </w:rPr>
      </w:pPr>
      <w:r w:rsidRPr="00CF7674">
        <w:rPr>
          <w:rFonts w:ascii="Arial" w:eastAsia="Cambria" w:hAnsi="Arial" w:cs="Arial"/>
          <w:b/>
          <w:sz w:val="20"/>
          <w:szCs w:val="20"/>
        </w:rPr>
        <w:t>5)</w:t>
      </w:r>
      <w:r w:rsidRPr="00CF7674">
        <w:rPr>
          <w:rFonts w:ascii="Arial" w:eastAsia="Arial" w:hAnsi="Arial" w:cs="Arial"/>
          <w:b/>
          <w:sz w:val="20"/>
          <w:szCs w:val="20"/>
        </w:rPr>
        <w:t xml:space="preserve"> </w:t>
      </w:r>
      <w:r w:rsidR="00A1069D">
        <w:rPr>
          <w:rFonts w:ascii="Arial" w:eastAsia="Cambria" w:hAnsi="Arial" w:cs="Arial"/>
          <w:b/>
          <w:sz w:val="20"/>
          <w:szCs w:val="20"/>
        </w:rPr>
        <w:t>Rapport des activités 2</w:t>
      </w:r>
      <w:r w:rsidR="00881319">
        <w:rPr>
          <w:rFonts w:ascii="Arial" w:eastAsia="Cambria" w:hAnsi="Arial" w:cs="Arial"/>
          <w:b/>
          <w:sz w:val="20"/>
          <w:szCs w:val="20"/>
        </w:rPr>
        <w:t>02</w:t>
      </w:r>
      <w:r w:rsidR="00074B0F">
        <w:rPr>
          <w:rFonts w:ascii="Arial" w:eastAsia="Cambria" w:hAnsi="Arial" w:cs="Arial"/>
          <w:b/>
          <w:sz w:val="20"/>
          <w:szCs w:val="20"/>
        </w:rPr>
        <w:t>4</w:t>
      </w:r>
    </w:p>
    <w:p w14:paraId="32F48A50" w14:textId="6EC57138" w:rsidR="00051231" w:rsidRDefault="00051231" w:rsidP="00895C04">
      <w:pPr>
        <w:spacing w:after="0" w:line="276" w:lineRule="auto"/>
        <w:ind w:left="0" w:firstLine="0"/>
        <w:jc w:val="both"/>
        <w:rPr>
          <w:rFonts w:ascii="Arial" w:hAnsi="Arial" w:cs="Arial"/>
          <w:sz w:val="20"/>
          <w:szCs w:val="20"/>
        </w:rPr>
      </w:pPr>
    </w:p>
    <w:p w14:paraId="17E7F83F" w14:textId="09606EEF" w:rsidR="006E073A" w:rsidRPr="00E144F2" w:rsidRDefault="006E073A" w:rsidP="00895C04">
      <w:pPr>
        <w:spacing w:after="0" w:line="276" w:lineRule="auto"/>
        <w:ind w:left="0" w:firstLine="0"/>
        <w:jc w:val="both"/>
        <w:rPr>
          <w:rFonts w:ascii="Arial" w:hAnsi="Arial" w:cs="Arial"/>
          <w:b/>
          <w:bCs/>
          <w:sz w:val="20"/>
          <w:szCs w:val="20"/>
        </w:rPr>
      </w:pPr>
      <w:r w:rsidRPr="00E144F2">
        <w:rPr>
          <w:rFonts w:ascii="Arial" w:hAnsi="Arial" w:cs="Arial"/>
          <w:b/>
          <w:bCs/>
          <w:sz w:val="20"/>
          <w:szCs w:val="20"/>
        </w:rPr>
        <w:t>LA PROMOTION DE BONNES PRATIQUES</w:t>
      </w:r>
    </w:p>
    <w:p w14:paraId="1004ACE8" w14:textId="1E7B4D6D" w:rsidR="00B37D80" w:rsidRPr="006E073A" w:rsidRDefault="0002567A" w:rsidP="006E073A">
      <w:pPr>
        <w:spacing w:after="0" w:line="276" w:lineRule="auto"/>
        <w:jc w:val="both"/>
        <w:rPr>
          <w:rFonts w:ascii="Arial" w:hAnsi="Arial" w:cs="Arial"/>
          <w:sz w:val="20"/>
          <w:szCs w:val="20"/>
        </w:rPr>
      </w:pPr>
      <w:r w:rsidRPr="006E073A">
        <w:rPr>
          <w:rFonts w:ascii="Arial" w:hAnsi="Arial" w:cs="Arial"/>
          <w:sz w:val="20"/>
          <w:szCs w:val="20"/>
        </w:rPr>
        <w:t>L</w:t>
      </w:r>
      <w:r w:rsidR="006E073A" w:rsidRPr="006E073A">
        <w:rPr>
          <w:rFonts w:ascii="Arial" w:hAnsi="Arial" w:cs="Arial"/>
          <w:sz w:val="20"/>
          <w:szCs w:val="20"/>
        </w:rPr>
        <w:t>a distribution des produits de nettoyage de salle de bain et de cuvette pour sensibiliser les gens à l’utilisation de produits non nocifs pour les fosses septiques</w:t>
      </w:r>
      <w:r w:rsidR="004C7432">
        <w:rPr>
          <w:rFonts w:ascii="Arial" w:hAnsi="Arial" w:cs="Arial"/>
          <w:sz w:val="20"/>
          <w:szCs w:val="20"/>
        </w:rPr>
        <w:t>.  Bien que ces produits particuliers ne soient plus disponibles chez le fournisseur, l’important est la sensibilisation des membres à l’achat et l’utilisation de produits adéquats et écologiques</w:t>
      </w:r>
      <w:r w:rsidR="006E073A" w:rsidRPr="006E073A">
        <w:rPr>
          <w:rFonts w:ascii="Arial" w:hAnsi="Arial" w:cs="Arial"/>
          <w:sz w:val="20"/>
          <w:szCs w:val="20"/>
        </w:rPr>
        <w:t>;</w:t>
      </w:r>
    </w:p>
    <w:p w14:paraId="68B12084" w14:textId="4E38B923" w:rsidR="00895C04" w:rsidRDefault="00895C04" w:rsidP="00895C04">
      <w:pPr>
        <w:spacing w:after="0" w:line="120" w:lineRule="auto"/>
        <w:ind w:left="0" w:firstLine="0"/>
        <w:jc w:val="both"/>
        <w:rPr>
          <w:rFonts w:ascii="Arial" w:hAnsi="Arial" w:cs="Arial"/>
          <w:sz w:val="20"/>
          <w:szCs w:val="20"/>
        </w:rPr>
      </w:pPr>
    </w:p>
    <w:p w14:paraId="52157B04" w14:textId="77777777" w:rsidR="00981518" w:rsidRDefault="00981518" w:rsidP="00986E32">
      <w:pPr>
        <w:spacing w:after="0" w:line="259" w:lineRule="auto"/>
        <w:ind w:left="0" w:firstLine="0"/>
        <w:jc w:val="both"/>
        <w:rPr>
          <w:rFonts w:ascii="Arial" w:hAnsi="Arial" w:cs="Arial"/>
          <w:sz w:val="20"/>
          <w:szCs w:val="20"/>
        </w:rPr>
      </w:pPr>
    </w:p>
    <w:p w14:paraId="2D613DE6" w14:textId="5CB1C9D3" w:rsidR="00543427" w:rsidRPr="00E144F2" w:rsidRDefault="00480B97" w:rsidP="00986E32">
      <w:pPr>
        <w:spacing w:after="0" w:line="259" w:lineRule="auto"/>
        <w:ind w:left="0" w:firstLine="0"/>
        <w:jc w:val="both"/>
        <w:rPr>
          <w:rFonts w:ascii="Arial" w:hAnsi="Arial" w:cs="Arial"/>
          <w:b/>
          <w:bCs/>
          <w:sz w:val="20"/>
          <w:szCs w:val="20"/>
        </w:rPr>
      </w:pPr>
      <w:r w:rsidRPr="00E144F2">
        <w:rPr>
          <w:rFonts w:ascii="Arial" w:hAnsi="Arial" w:cs="Arial"/>
          <w:b/>
          <w:bCs/>
          <w:sz w:val="20"/>
          <w:szCs w:val="20"/>
        </w:rPr>
        <w:t xml:space="preserve">LA </w:t>
      </w:r>
      <w:r w:rsidR="00E914BC" w:rsidRPr="00E144F2">
        <w:rPr>
          <w:rFonts w:ascii="Arial" w:hAnsi="Arial" w:cs="Arial"/>
          <w:b/>
          <w:bCs/>
          <w:sz w:val="20"/>
          <w:szCs w:val="20"/>
        </w:rPr>
        <w:t>QUALITÉ</w:t>
      </w:r>
      <w:r w:rsidRPr="00E144F2">
        <w:rPr>
          <w:rFonts w:ascii="Arial" w:hAnsi="Arial" w:cs="Arial"/>
          <w:b/>
          <w:bCs/>
          <w:sz w:val="20"/>
          <w:szCs w:val="20"/>
        </w:rPr>
        <w:t xml:space="preserve"> DE L’EAU</w:t>
      </w:r>
      <w:r w:rsidR="00162E75" w:rsidRPr="00E144F2">
        <w:rPr>
          <w:rFonts w:ascii="Arial" w:hAnsi="Arial" w:cs="Arial"/>
          <w:b/>
          <w:bCs/>
          <w:sz w:val="20"/>
          <w:szCs w:val="20"/>
        </w:rPr>
        <w:t xml:space="preserve"> ET LES TESTS RÉALISÉS</w:t>
      </w:r>
    </w:p>
    <w:p w14:paraId="1DCCE739" w14:textId="77777777" w:rsidR="00162E75" w:rsidRDefault="00981518" w:rsidP="00986E32">
      <w:pPr>
        <w:spacing w:after="0" w:line="259" w:lineRule="auto"/>
        <w:ind w:left="0" w:firstLine="0"/>
        <w:jc w:val="both"/>
        <w:rPr>
          <w:rFonts w:ascii="Arial" w:hAnsi="Arial" w:cs="Arial"/>
          <w:sz w:val="20"/>
          <w:szCs w:val="20"/>
        </w:rPr>
      </w:pPr>
      <w:r>
        <w:rPr>
          <w:rFonts w:ascii="Arial" w:hAnsi="Arial" w:cs="Arial"/>
          <w:sz w:val="20"/>
          <w:szCs w:val="20"/>
        </w:rPr>
        <w:t>Plusieurs tests</w:t>
      </w:r>
      <w:r w:rsidR="006E073A">
        <w:rPr>
          <w:rFonts w:ascii="Arial" w:hAnsi="Arial" w:cs="Arial"/>
          <w:sz w:val="20"/>
          <w:szCs w:val="20"/>
        </w:rPr>
        <w:t xml:space="preserve"> ont été</w:t>
      </w:r>
      <w:r>
        <w:rPr>
          <w:rFonts w:ascii="Arial" w:hAnsi="Arial" w:cs="Arial"/>
          <w:sz w:val="20"/>
          <w:szCs w:val="20"/>
        </w:rPr>
        <w:t xml:space="preserve"> réalisés quant à la qualité et la transparence de l’eau.  </w:t>
      </w:r>
      <w:r w:rsidR="006E073A">
        <w:rPr>
          <w:rFonts w:ascii="Arial" w:hAnsi="Arial" w:cs="Arial"/>
          <w:sz w:val="20"/>
          <w:szCs w:val="20"/>
        </w:rPr>
        <w:t>Différents tableaux sont présent</w:t>
      </w:r>
      <w:r w:rsidR="00162E75">
        <w:rPr>
          <w:rFonts w:ascii="Arial" w:hAnsi="Arial" w:cs="Arial"/>
          <w:sz w:val="20"/>
          <w:szCs w:val="20"/>
        </w:rPr>
        <w:t>és</w:t>
      </w:r>
      <w:r w:rsidR="006E073A">
        <w:rPr>
          <w:rFonts w:ascii="Arial" w:hAnsi="Arial" w:cs="Arial"/>
          <w:sz w:val="20"/>
          <w:szCs w:val="20"/>
        </w:rPr>
        <w:t xml:space="preserve"> concernant</w:t>
      </w:r>
      <w:r w:rsidR="00162E75">
        <w:rPr>
          <w:rFonts w:ascii="Arial" w:hAnsi="Arial" w:cs="Arial"/>
          <w:sz w:val="20"/>
          <w:szCs w:val="20"/>
        </w:rPr>
        <w:t> :</w:t>
      </w:r>
    </w:p>
    <w:p w14:paraId="09B70EB7" w14:textId="77777777" w:rsidR="00760A38" w:rsidRDefault="00760A38" w:rsidP="00986E32">
      <w:pPr>
        <w:spacing w:after="0" w:line="259" w:lineRule="auto"/>
        <w:ind w:left="0" w:firstLine="0"/>
        <w:jc w:val="both"/>
        <w:rPr>
          <w:rFonts w:ascii="Arial" w:hAnsi="Arial" w:cs="Arial"/>
          <w:sz w:val="20"/>
          <w:szCs w:val="20"/>
        </w:rPr>
      </w:pPr>
    </w:p>
    <w:p w14:paraId="3C95E4E1" w14:textId="3DC39E13" w:rsidR="00981518" w:rsidRDefault="00162E75" w:rsidP="00162E75">
      <w:pPr>
        <w:pStyle w:val="Paragraphedeliste"/>
        <w:numPr>
          <w:ilvl w:val="0"/>
          <w:numId w:val="15"/>
        </w:numPr>
        <w:spacing w:after="0" w:line="259" w:lineRule="auto"/>
        <w:jc w:val="both"/>
        <w:rPr>
          <w:rFonts w:ascii="Arial" w:hAnsi="Arial" w:cs="Arial"/>
          <w:sz w:val="20"/>
          <w:szCs w:val="20"/>
        </w:rPr>
      </w:pPr>
      <w:r>
        <w:rPr>
          <w:rFonts w:ascii="Arial" w:hAnsi="Arial" w:cs="Arial"/>
          <w:sz w:val="20"/>
          <w:szCs w:val="20"/>
        </w:rPr>
        <w:t>L</w:t>
      </w:r>
      <w:r w:rsidR="006E073A" w:rsidRPr="00162E75">
        <w:rPr>
          <w:rFonts w:ascii="Arial" w:hAnsi="Arial" w:cs="Arial"/>
          <w:sz w:val="20"/>
          <w:szCs w:val="20"/>
        </w:rPr>
        <w:t>a température de l’eau</w:t>
      </w:r>
      <w:r>
        <w:rPr>
          <w:rFonts w:ascii="Arial" w:hAnsi="Arial" w:cs="Arial"/>
          <w:sz w:val="20"/>
          <w:szCs w:val="20"/>
        </w:rPr>
        <w:t xml:space="preserve"> qui varie peu depuis de nombreuses années mais dépend des sécheresses, canicules, fortes pluies, etc.;</w:t>
      </w:r>
    </w:p>
    <w:p w14:paraId="02FDDD16" w14:textId="77777777" w:rsidR="00760A38" w:rsidRDefault="00760A38" w:rsidP="00760A38">
      <w:pPr>
        <w:pStyle w:val="Paragraphedeliste"/>
        <w:spacing w:after="0" w:line="259" w:lineRule="auto"/>
        <w:ind w:firstLine="0"/>
        <w:jc w:val="both"/>
        <w:rPr>
          <w:rFonts w:ascii="Arial" w:hAnsi="Arial" w:cs="Arial"/>
          <w:sz w:val="20"/>
          <w:szCs w:val="20"/>
        </w:rPr>
      </w:pPr>
    </w:p>
    <w:p w14:paraId="698E122C" w14:textId="77777777" w:rsidR="004C7432" w:rsidRDefault="00162E75" w:rsidP="00162E75">
      <w:pPr>
        <w:pStyle w:val="Paragraphedeliste"/>
        <w:numPr>
          <w:ilvl w:val="0"/>
          <w:numId w:val="15"/>
        </w:numPr>
        <w:spacing w:after="0" w:line="259" w:lineRule="auto"/>
        <w:jc w:val="both"/>
        <w:rPr>
          <w:rFonts w:ascii="Arial" w:hAnsi="Arial" w:cs="Arial"/>
          <w:sz w:val="20"/>
          <w:szCs w:val="20"/>
        </w:rPr>
      </w:pPr>
      <w:r>
        <w:rPr>
          <w:rFonts w:ascii="Arial" w:hAnsi="Arial" w:cs="Arial"/>
          <w:sz w:val="20"/>
          <w:szCs w:val="20"/>
        </w:rPr>
        <w:t>Le taux de phosphore total (</w:t>
      </w:r>
      <w:proofErr w:type="spellStart"/>
      <w:r>
        <w:rPr>
          <w:rFonts w:ascii="Arial" w:hAnsi="Arial" w:cs="Arial"/>
          <w:sz w:val="20"/>
          <w:szCs w:val="20"/>
        </w:rPr>
        <w:t>ug</w:t>
      </w:r>
      <w:proofErr w:type="spellEnd"/>
      <w:r>
        <w:rPr>
          <w:rFonts w:ascii="Arial" w:hAnsi="Arial" w:cs="Arial"/>
          <w:sz w:val="20"/>
          <w:szCs w:val="20"/>
        </w:rPr>
        <w:t>/l) dans deux stations au sud et au nord du lac</w:t>
      </w:r>
      <w:r w:rsidR="004C7432">
        <w:rPr>
          <w:rFonts w:ascii="Arial" w:hAnsi="Arial" w:cs="Arial"/>
          <w:sz w:val="20"/>
          <w:szCs w:val="20"/>
        </w:rPr>
        <w:t> :</w:t>
      </w:r>
    </w:p>
    <w:p w14:paraId="305DC7FF" w14:textId="7E2EECC2" w:rsidR="00162E75" w:rsidRDefault="004C7432" w:rsidP="004C7432">
      <w:pPr>
        <w:pStyle w:val="Paragraphedeliste"/>
        <w:spacing w:after="0" w:line="259" w:lineRule="auto"/>
        <w:ind w:firstLine="0"/>
        <w:jc w:val="both"/>
        <w:rPr>
          <w:rFonts w:ascii="Arial" w:hAnsi="Arial" w:cs="Arial"/>
          <w:sz w:val="20"/>
          <w:szCs w:val="20"/>
        </w:rPr>
      </w:pPr>
      <w:r>
        <w:rPr>
          <w:rFonts w:ascii="Arial" w:hAnsi="Arial" w:cs="Arial"/>
          <w:sz w:val="20"/>
          <w:szCs w:val="20"/>
        </w:rPr>
        <w:t>Un faible niveau de phosphore</w:t>
      </w:r>
      <w:r w:rsidR="00760A38">
        <w:rPr>
          <w:rFonts w:ascii="Arial" w:hAnsi="Arial" w:cs="Arial"/>
          <w:sz w:val="20"/>
          <w:szCs w:val="20"/>
        </w:rPr>
        <w:t xml:space="preserve"> limite la croissance des algues et plantes aquatiques dans l’eau.  L’eau est ainsi plus claire et riche en oxygène.  </w:t>
      </w:r>
      <w:r>
        <w:rPr>
          <w:rFonts w:ascii="Arial" w:hAnsi="Arial" w:cs="Arial"/>
          <w:sz w:val="20"/>
          <w:szCs w:val="20"/>
        </w:rPr>
        <w:t>L</w:t>
      </w:r>
      <w:r w:rsidR="00162E75">
        <w:rPr>
          <w:rFonts w:ascii="Arial" w:hAnsi="Arial" w:cs="Arial"/>
          <w:sz w:val="20"/>
          <w:szCs w:val="20"/>
        </w:rPr>
        <w:t xml:space="preserve">e niveau </w:t>
      </w:r>
      <w:r w:rsidR="00760A38">
        <w:rPr>
          <w:rFonts w:ascii="Arial" w:hAnsi="Arial" w:cs="Arial"/>
          <w:sz w:val="20"/>
          <w:szCs w:val="20"/>
        </w:rPr>
        <w:t xml:space="preserve">de phosphore de notre lac </w:t>
      </w:r>
      <w:r w:rsidR="00162E75">
        <w:rPr>
          <w:rFonts w:ascii="Arial" w:hAnsi="Arial" w:cs="Arial"/>
          <w:sz w:val="20"/>
          <w:szCs w:val="20"/>
        </w:rPr>
        <w:t xml:space="preserve">se maintient mais est plus élevé qu’il y a quelques années (2015) ou le taux variait de 5 à 7 au lieu de 7 à 10 en 2024.  Le taux critique se situe cependant à 20.  Compte tenu de la nature de notre lac de tête, de la faiblesse de l’agriculture aux alentours, </w:t>
      </w:r>
      <w:r w:rsidR="00760A38">
        <w:rPr>
          <w:rFonts w:ascii="Arial" w:hAnsi="Arial" w:cs="Arial"/>
          <w:sz w:val="20"/>
          <w:szCs w:val="20"/>
        </w:rPr>
        <w:t xml:space="preserve">et de son stade d’évolution, </w:t>
      </w:r>
      <w:r w:rsidR="00162E75">
        <w:rPr>
          <w:rFonts w:ascii="Arial" w:hAnsi="Arial" w:cs="Arial"/>
          <w:sz w:val="20"/>
          <w:szCs w:val="20"/>
        </w:rPr>
        <w:t xml:space="preserve">le niveau de phosphore </w:t>
      </w:r>
      <w:r w:rsidR="006E5B77">
        <w:rPr>
          <w:rFonts w:ascii="Arial" w:hAnsi="Arial" w:cs="Arial"/>
          <w:sz w:val="20"/>
          <w:szCs w:val="20"/>
        </w:rPr>
        <w:t>dépend beaucoup</w:t>
      </w:r>
      <w:r w:rsidR="00162E75">
        <w:rPr>
          <w:rFonts w:ascii="Arial" w:hAnsi="Arial" w:cs="Arial"/>
          <w:sz w:val="20"/>
          <w:szCs w:val="20"/>
        </w:rPr>
        <w:t xml:space="preserve"> de nos agissements</w:t>
      </w:r>
      <w:r w:rsidR="006E5B77">
        <w:rPr>
          <w:rFonts w:ascii="Arial" w:hAnsi="Arial" w:cs="Arial"/>
          <w:sz w:val="20"/>
          <w:szCs w:val="20"/>
        </w:rPr>
        <w:t>.  On peut donc agir en conséquence</w:t>
      </w:r>
      <w:r w:rsidR="00162E75">
        <w:rPr>
          <w:rFonts w:ascii="Arial" w:hAnsi="Arial" w:cs="Arial"/>
          <w:sz w:val="20"/>
          <w:szCs w:val="20"/>
        </w:rPr>
        <w:t>;</w:t>
      </w:r>
    </w:p>
    <w:p w14:paraId="7732E18D" w14:textId="77777777" w:rsidR="00760A38" w:rsidRPr="00760A38" w:rsidRDefault="00760A38" w:rsidP="00760A38">
      <w:pPr>
        <w:spacing w:after="0" w:line="259" w:lineRule="auto"/>
        <w:jc w:val="both"/>
        <w:rPr>
          <w:rFonts w:ascii="Arial" w:hAnsi="Arial" w:cs="Arial"/>
          <w:sz w:val="20"/>
          <w:szCs w:val="20"/>
        </w:rPr>
      </w:pPr>
    </w:p>
    <w:p w14:paraId="177C38A9" w14:textId="77777777" w:rsidR="00760A38" w:rsidRDefault="006E5B77" w:rsidP="00162E75">
      <w:pPr>
        <w:pStyle w:val="Paragraphedeliste"/>
        <w:numPr>
          <w:ilvl w:val="0"/>
          <w:numId w:val="15"/>
        </w:numPr>
        <w:spacing w:after="0" w:line="259" w:lineRule="auto"/>
        <w:jc w:val="both"/>
        <w:rPr>
          <w:rFonts w:ascii="Arial" w:hAnsi="Arial" w:cs="Arial"/>
          <w:sz w:val="20"/>
          <w:szCs w:val="20"/>
        </w:rPr>
      </w:pPr>
      <w:r>
        <w:rPr>
          <w:rFonts w:ascii="Arial" w:hAnsi="Arial" w:cs="Arial"/>
          <w:sz w:val="20"/>
          <w:szCs w:val="20"/>
        </w:rPr>
        <w:lastRenderedPageBreak/>
        <w:t xml:space="preserve">Le taux de chlorophylle </w:t>
      </w:r>
      <w:r w:rsidR="004C7432" w:rsidRPr="004C7432">
        <w:rPr>
          <w:rFonts w:ascii="Arial" w:hAnsi="Arial" w:cs="Arial"/>
          <w:i/>
          <w:iCs/>
          <w:sz w:val="20"/>
          <w:szCs w:val="20"/>
        </w:rPr>
        <w:t>a</w:t>
      </w:r>
      <w:r w:rsidR="004C7432">
        <w:rPr>
          <w:rFonts w:ascii="Arial" w:hAnsi="Arial" w:cs="Arial"/>
          <w:sz w:val="20"/>
          <w:szCs w:val="20"/>
        </w:rPr>
        <w:t xml:space="preserve"> (</w:t>
      </w:r>
      <w:proofErr w:type="spellStart"/>
      <w:r w:rsidR="004C7432">
        <w:rPr>
          <w:rFonts w:ascii="Arial" w:hAnsi="Arial" w:cs="Arial"/>
          <w:sz w:val="20"/>
          <w:szCs w:val="20"/>
        </w:rPr>
        <w:t>ug</w:t>
      </w:r>
      <w:proofErr w:type="spellEnd"/>
      <w:r w:rsidR="004C7432">
        <w:rPr>
          <w:rFonts w:ascii="Arial" w:hAnsi="Arial" w:cs="Arial"/>
          <w:sz w:val="20"/>
          <w:szCs w:val="20"/>
        </w:rPr>
        <w:t>/l)</w:t>
      </w:r>
      <w:r w:rsidR="00760A38">
        <w:rPr>
          <w:rFonts w:ascii="Arial" w:hAnsi="Arial" w:cs="Arial"/>
          <w:sz w:val="20"/>
          <w:szCs w:val="20"/>
        </w:rPr>
        <w:t> :</w:t>
      </w:r>
    </w:p>
    <w:p w14:paraId="6869A934" w14:textId="713F2F66" w:rsidR="00162E75" w:rsidRDefault="00760A38" w:rsidP="00760A38">
      <w:pPr>
        <w:pStyle w:val="Paragraphedeliste"/>
        <w:spacing w:after="0" w:line="259" w:lineRule="auto"/>
        <w:ind w:firstLine="0"/>
        <w:jc w:val="both"/>
        <w:rPr>
          <w:rFonts w:ascii="Arial" w:hAnsi="Arial" w:cs="Arial"/>
          <w:sz w:val="20"/>
          <w:szCs w:val="20"/>
        </w:rPr>
      </w:pPr>
      <w:r>
        <w:rPr>
          <w:rFonts w:ascii="Arial" w:hAnsi="Arial" w:cs="Arial"/>
          <w:sz w:val="20"/>
          <w:szCs w:val="20"/>
        </w:rPr>
        <w:t>Ce taux permet de mesurer indirectement la quantité d’algues microscopiques en suspension et donc de la qualité de l’eau.  Des échantillons ont été prélevés d</w:t>
      </w:r>
      <w:r w:rsidR="004C7432">
        <w:rPr>
          <w:rFonts w:ascii="Arial" w:hAnsi="Arial" w:cs="Arial"/>
          <w:sz w:val="20"/>
          <w:szCs w:val="20"/>
        </w:rPr>
        <w:t xml:space="preserve">ans la station A du lac (soit au sud) </w:t>
      </w:r>
      <w:r>
        <w:rPr>
          <w:rFonts w:ascii="Arial" w:hAnsi="Arial" w:cs="Arial"/>
          <w:sz w:val="20"/>
          <w:szCs w:val="20"/>
        </w:rPr>
        <w:t xml:space="preserve">et </w:t>
      </w:r>
      <w:r w:rsidR="004C7432">
        <w:rPr>
          <w:rFonts w:ascii="Arial" w:hAnsi="Arial" w:cs="Arial"/>
          <w:sz w:val="20"/>
          <w:szCs w:val="20"/>
        </w:rPr>
        <w:t>l</w:t>
      </w:r>
      <w:r>
        <w:rPr>
          <w:rFonts w:ascii="Arial" w:hAnsi="Arial" w:cs="Arial"/>
          <w:sz w:val="20"/>
          <w:szCs w:val="20"/>
        </w:rPr>
        <w:t>e taux</w:t>
      </w:r>
      <w:r w:rsidR="004C7432">
        <w:rPr>
          <w:rFonts w:ascii="Arial" w:hAnsi="Arial" w:cs="Arial"/>
          <w:sz w:val="20"/>
          <w:szCs w:val="20"/>
        </w:rPr>
        <w:t xml:space="preserve"> varie</w:t>
      </w:r>
      <w:r>
        <w:rPr>
          <w:rFonts w:ascii="Arial" w:hAnsi="Arial" w:cs="Arial"/>
          <w:sz w:val="20"/>
          <w:szCs w:val="20"/>
        </w:rPr>
        <w:t>, selon la charte d’interprétation,</w:t>
      </w:r>
      <w:r w:rsidR="004C7432">
        <w:rPr>
          <w:rFonts w:ascii="Arial" w:hAnsi="Arial" w:cs="Arial"/>
          <w:sz w:val="20"/>
          <w:szCs w:val="20"/>
        </w:rPr>
        <w:t xml:space="preserve"> de légèrement élevé à très élevé dépendant du mois de l’échantillonnage.  </w:t>
      </w:r>
      <w:r>
        <w:rPr>
          <w:rFonts w:ascii="Arial" w:hAnsi="Arial" w:cs="Arial"/>
          <w:sz w:val="20"/>
          <w:szCs w:val="20"/>
        </w:rPr>
        <w:t>Cette lecture est conséquente avec le taux de phosphore;</w:t>
      </w:r>
    </w:p>
    <w:p w14:paraId="46EFB3D4" w14:textId="77777777" w:rsidR="00760A38" w:rsidRPr="00760A38" w:rsidRDefault="00760A38" w:rsidP="00760A38">
      <w:pPr>
        <w:spacing w:after="0" w:line="259" w:lineRule="auto"/>
        <w:jc w:val="both"/>
        <w:rPr>
          <w:rFonts w:ascii="Arial" w:hAnsi="Arial" w:cs="Arial"/>
          <w:sz w:val="20"/>
          <w:szCs w:val="20"/>
        </w:rPr>
      </w:pPr>
    </w:p>
    <w:p w14:paraId="16C12712" w14:textId="3C3D4A8C" w:rsidR="006E5B77" w:rsidRDefault="006E5B77" w:rsidP="00162E75">
      <w:pPr>
        <w:pStyle w:val="Paragraphedeliste"/>
        <w:numPr>
          <w:ilvl w:val="0"/>
          <w:numId w:val="15"/>
        </w:numPr>
        <w:spacing w:after="0" w:line="259" w:lineRule="auto"/>
        <w:jc w:val="both"/>
        <w:rPr>
          <w:rFonts w:ascii="Arial" w:hAnsi="Arial" w:cs="Arial"/>
          <w:sz w:val="20"/>
          <w:szCs w:val="20"/>
        </w:rPr>
      </w:pPr>
      <w:r>
        <w:rPr>
          <w:rFonts w:ascii="Arial" w:hAnsi="Arial" w:cs="Arial"/>
          <w:sz w:val="20"/>
          <w:szCs w:val="20"/>
        </w:rPr>
        <w:t xml:space="preserve">L’eau perd un peu de transparence, à quatre mètres de profondeur et ce depuis quelques années.  Plusieurs facteurs expliquent ceci </w:t>
      </w:r>
      <w:r w:rsidR="002058AD">
        <w:rPr>
          <w:rFonts w:ascii="Arial" w:hAnsi="Arial" w:cs="Arial"/>
          <w:sz w:val="20"/>
          <w:szCs w:val="20"/>
        </w:rPr>
        <w:t xml:space="preserve">dont </w:t>
      </w:r>
      <w:r>
        <w:rPr>
          <w:rFonts w:ascii="Arial" w:hAnsi="Arial" w:cs="Arial"/>
          <w:sz w:val="20"/>
          <w:szCs w:val="20"/>
        </w:rPr>
        <w:t>le niveau de</w:t>
      </w:r>
      <w:r w:rsidR="002058AD">
        <w:rPr>
          <w:rFonts w:ascii="Arial" w:hAnsi="Arial" w:cs="Arial"/>
          <w:sz w:val="20"/>
          <w:szCs w:val="20"/>
        </w:rPr>
        <w:t xml:space="preserve"> </w:t>
      </w:r>
      <w:r>
        <w:rPr>
          <w:rFonts w:ascii="Arial" w:hAnsi="Arial" w:cs="Arial"/>
          <w:sz w:val="20"/>
          <w:szCs w:val="20"/>
        </w:rPr>
        <w:t>particules en suspension et la prolifération des plantes aquatiques;</w:t>
      </w:r>
    </w:p>
    <w:p w14:paraId="10332E30" w14:textId="77777777" w:rsidR="00B4262D" w:rsidRDefault="00B4262D" w:rsidP="00986E32">
      <w:pPr>
        <w:spacing w:after="0" w:line="259" w:lineRule="auto"/>
        <w:ind w:left="0" w:firstLine="0"/>
        <w:jc w:val="both"/>
        <w:rPr>
          <w:rFonts w:ascii="Arial" w:hAnsi="Arial" w:cs="Arial"/>
          <w:sz w:val="20"/>
          <w:szCs w:val="20"/>
        </w:rPr>
      </w:pPr>
    </w:p>
    <w:p w14:paraId="69926108" w14:textId="34E354A6" w:rsidR="00A87AE8" w:rsidRDefault="00461015" w:rsidP="00986E32">
      <w:pPr>
        <w:spacing w:after="0" w:line="259" w:lineRule="auto"/>
        <w:ind w:left="0" w:firstLine="0"/>
        <w:jc w:val="both"/>
        <w:rPr>
          <w:rFonts w:ascii="Arial" w:hAnsi="Arial" w:cs="Arial"/>
          <w:sz w:val="20"/>
          <w:szCs w:val="20"/>
        </w:rPr>
      </w:pPr>
      <w:r>
        <w:rPr>
          <w:rFonts w:ascii="Arial" w:hAnsi="Arial" w:cs="Arial"/>
          <w:sz w:val="20"/>
          <w:szCs w:val="20"/>
        </w:rPr>
        <w:t xml:space="preserve">Tous ces tableaux et résultats seront déposés sur le site Web pour consultation.  </w:t>
      </w:r>
    </w:p>
    <w:p w14:paraId="525B4FC4" w14:textId="77777777" w:rsidR="0033266A" w:rsidRDefault="0033266A" w:rsidP="0033266A">
      <w:pPr>
        <w:spacing w:after="0" w:line="240" w:lineRule="auto"/>
        <w:ind w:left="39" w:hanging="11"/>
        <w:jc w:val="both"/>
        <w:rPr>
          <w:rFonts w:ascii="Arial" w:hAnsi="Arial" w:cs="Arial"/>
          <w:sz w:val="20"/>
          <w:szCs w:val="20"/>
        </w:rPr>
      </w:pPr>
    </w:p>
    <w:p w14:paraId="40D99F70" w14:textId="77777777" w:rsidR="0033266A" w:rsidRDefault="0033266A" w:rsidP="0033266A">
      <w:pPr>
        <w:spacing w:after="0" w:line="240" w:lineRule="auto"/>
        <w:ind w:left="39" w:hanging="11"/>
        <w:jc w:val="both"/>
        <w:rPr>
          <w:rFonts w:ascii="Arial" w:hAnsi="Arial" w:cs="Arial"/>
          <w:sz w:val="20"/>
          <w:szCs w:val="20"/>
        </w:rPr>
      </w:pPr>
    </w:p>
    <w:p w14:paraId="5C2A02B7" w14:textId="140FE53A" w:rsidR="0033266A" w:rsidRPr="00E144F2" w:rsidRDefault="0033266A" w:rsidP="0033266A">
      <w:pPr>
        <w:spacing w:after="0" w:line="240" w:lineRule="auto"/>
        <w:ind w:left="39" w:hanging="11"/>
        <w:jc w:val="both"/>
        <w:rPr>
          <w:rFonts w:ascii="Arial" w:hAnsi="Arial" w:cs="Arial"/>
          <w:b/>
          <w:bCs/>
          <w:sz w:val="20"/>
          <w:szCs w:val="20"/>
        </w:rPr>
      </w:pPr>
      <w:r w:rsidRPr="00E144F2">
        <w:rPr>
          <w:rFonts w:ascii="Arial" w:hAnsi="Arial" w:cs="Arial"/>
          <w:b/>
          <w:bCs/>
          <w:sz w:val="20"/>
          <w:szCs w:val="20"/>
        </w:rPr>
        <w:t>L’INSPECTION DES TRIBUTAIRES</w:t>
      </w:r>
    </w:p>
    <w:p w14:paraId="5154DE4E" w14:textId="5BF2D646" w:rsidR="0033266A" w:rsidRPr="0033266A" w:rsidRDefault="0033266A" w:rsidP="0033266A">
      <w:pPr>
        <w:spacing w:after="0" w:line="259" w:lineRule="auto"/>
        <w:jc w:val="both"/>
        <w:rPr>
          <w:rFonts w:ascii="Arial" w:hAnsi="Arial" w:cs="Arial"/>
          <w:sz w:val="20"/>
          <w:szCs w:val="20"/>
        </w:rPr>
      </w:pPr>
      <w:r w:rsidRPr="0033266A">
        <w:rPr>
          <w:rFonts w:ascii="Arial" w:hAnsi="Arial" w:cs="Arial"/>
          <w:sz w:val="20"/>
          <w:szCs w:val="20"/>
        </w:rPr>
        <w:t xml:space="preserve">L’inspection du ruisseau </w:t>
      </w:r>
      <w:proofErr w:type="spellStart"/>
      <w:r w:rsidRPr="0033266A">
        <w:rPr>
          <w:rFonts w:ascii="Arial" w:hAnsi="Arial" w:cs="Arial"/>
          <w:sz w:val="20"/>
          <w:szCs w:val="20"/>
        </w:rPr>
        <w:t>Kates</w:t>
      </w:r>
      <w:proofErr w:type="spellEnd"/>
      <w:r w:rsidRPr="0033266A">
        <w:rPr>
          <w:rFonts w:ascii="Arial" w:hAnsi="Arial" w:cs="Arial"/>
          <w:sz w:val="20"/>
          <w:szCs w:val="20"/>
        </w:rPr>
        <w:t xml:space="preserve"> </w:t>
      </w:r>
      <w:r>
        <w:rPr>
          <w:rFonts w:ascii="Arial" w:hAnsi="Arial" w:cs="Arial"/>
          <w:sz w:val="20"/>
          <w:szCs w:val="20"/>
        </w:rPr>
        <w:t xml:space="preserve">a été réalisée </w:t>
      </w:r>
      <w:r w:rsidRPr="0033266A">
        <w:rPr>
          <w:rFonts w:ascii="Arial" w:hAnsi="Arial" w:cs="Arial"/>
          <w:sz w:val="20"/>
          <w:szCs w:val="20"/>
        </w:rPr>
        <w:t xml:space="preserve">pour considérer si certaines interventions étaient nécessaires pour réduire les impacts négatifs sur le lac.  </w:t>
      </w:r>
      <w:r>
        <w:rPr>
          <w:rFonts w:ascii="Arial" w:hAnsi="Arial" w:cs="Arial"/>
          <w:sz w:val="20"/>
          <w:szCs w:val="20"/>
        </w:rPr>
        <w:t>Une documentation de la situation a été faites et un suivi approprié sera établi.</w:t>
      </w:r>
      <w:r w:rsidR="00FA1457">
        <w:rPr>
          <w:rFonts w:ascii="Arial" w:hAnsi="Arial" w:cs="Arial"/>
          <w:sz w:val="20"/>
          <w:szCs w:val="20"/>
        </w:rPr>
        <w:t xml:space="preserve">  Il faut cependant noter que la situation de ce ruisseau est </w:t>
      </w:r>
      <w:r w:rsidR="00BA1942">
        <w:rPr>
          <w:rFonts w:ascii="Arial" w:hAnsi="Arial" w:cs="Arial"/>
          <w:sz w:val="20"/>
          <w:szCs w:val="20"/>
        </w:rPr>
        <w:t>jugée</w:t>
      </w:r>
      <w:r w:rsidR="00FA1457">
        <w:rPr>
          <w:rFonts w:ascii="Arial" w:hAnsi="Arial" w:cs="Arial"/>
          <w:sz w:val="20"/>
          <w:szCs w:val="20"/>
        </w:rPr>
        <w:t xml:space="preserve"> adéquate.</w:t>
      </w:r>
    </w:p>
    <w:p w14:paraId="7D525F96" w14:textId="77777777" w:rsidR="0033266A" w:rsidRDefault="0033266A" w:rsidP="00986E32">
      <w:pPr>
        <w:spacing w:after="0" w:line="259" w:lineRule="auto"/>
        <w:ind w:left="0" w:firstLine="0"/>
        <w:jc w:val="both"/>
        <w:rPr>
          <w:rFonts w:ascii="Arial" w:hAnsi="Arial" w:cs="Arial"/>
          <w:sz w:val="20"/>
          <w:szCs w:val="20"/>
        </w:rPr>
      </w:pPr>
    </w:p>
    <w:p w14:paraId="3ED9A2EE" w14:textId="77777777" w:rsidR="00122AD2" w:rsidRDefault="00122AD2" w:rsidP="00986E32">
      <w:pPr>
        <w:spacing w:after="0" w:line="259" w:lineRule="auto"/>
        <w:ind w:left="0" w:firstLine="0"/>
        <w:jc w:val="both"/>
        <w:rPr>
          <w:rFonts w:ascii="Arial" w:hAnsi="Arial" w:cs="Arial"/>
          <w:sz w:val="20"/>
          <w:szCs w:val="20"/>
        </w:rPr>
      </w:pPr>
    </w:p>
    <w:p w14:paraId="17623613" w14:textId="694B457C" w:rsidR="00FA1457" w:rsidRPr="00E144F2" w:rsidRDefault="00E144F2" w:rsidP="00E144F2">
      <w:pPr>
        <w:spacing w:after="0" w:line="240" w:lineRule="auto"/>
        <w:ind w:left="39" w:hanging="11"/>
        <w:jc w:val="both"/>
        <w:rPr>
          <w:rFonts w:ascii="Arial" w:hAnsi="Arial" w:cs="Arial"/>
          <w:b/>
          <w:bCs/>
          <w:sz w:val="20"/>
          <w:szCs w:val="20"/>
        </w:rPr>
      </w:pPr>
      <w:r>
        <w:rPr>
          <w:rFonts w:ascii="Arial" w:hAnsi="Arial" w:cs="Arial"/>
          <w:b/>
          <w:bCs/>
          <w:sz w:val="20"/>
          <w:szCs w:val="20"/>
        </w:rPr>
        <w:t xml:space="preserve">LA </w:t>
      </w:r>
      <w:r w:rsidRPr="00E144F2">
        <w:rPr>
          <w:rFonts w:ascii="Arial" w:hAnsi="Arial" w:cs="Arial"/>
          <w:b/>
          <w:bCs/>
          <w:sz w:val="20"/>
          <w:szCs w:val="20"/>
        </w:rPr>
        <w:t>SENSIBILISATION AU</w:t>
      </w:r>
      <w:r w:rsidR="00FA1457" w:rsidRPr="00E144F2">
        <w:rPr>
          <w:rFonts w:ascii="Arial" w:hAnsi="Arial" w:cs="Arial"/>
          <w:b/>
          <w:bCs/>
          <w:sz w:val="20"/>
          <w:szCs w:val="20"/>
        </w:rPr>
        <w:t xml:space="preserve"> MYRIOPHYLLE À ÉPIS</w:t>
      </w:r>
    </w:p>
    <w:p w14:paraId="2DC13458" w14:textId="66B85FC5" w:rsidR="00FA1457" w:rsidRDefault="00FA1457" w:rsidP="00E144F2">
      <w:pPr>
        <w:spacing w:after="0" w:line="240" w:lineRule="auto"/>
        <w:ind w:left="31" w:firstLine="0"/>
        <w:jc w:val="both"/>
        <w:rPr>
          <w:rFonts w:ascii="Arial" w:hAnsi="Arial" w:cs="Arial"/>
          <w:sz w:val="20"/>
          <w:szCs w:val="20"/>
        </w:rPr>
      </w:pPr>
      <w:proofErr w:type="spellStart"/>
      <w:r>
        <w:rPr>
          <w:rFonts w:ascii="Arial" w:hAnsi="Arial" w:cs="Arial"/>
          <w:sz w:val="20"/>
          <w:szCs w:val="20"/>
        </w:rPr>
        <w:t>Elaine</w:t>
      </w:r>
      <w:proofErr w:type="spellEnd"/>
      <w:r>
        <w:rPr>
          <w:rFonts w:ascii="Arial" w:hAnsi="Arial" w:cs="Arial"/>
          <w:sz w:val="20"/>
          <w:szCs w:val="20"/>
        </w:rPr>
        <w:t xml:space="preserve"> explique que jusqu’à présent, nous n’avons toujours </w:t>
      </w:r>
      <w:r w:rsidR="00BA1942">
        <w:rPr>
          <w:rFonts w:ascii="Arial" w:hAnsi="Arial" w:cs="Arial"/>
          <w:sz w:val="20"/>
          <w:szCs w:val="20"/>
        </w:rPr>
        <w:t xml:space="preserve">pas </w:t>
      </w:r>
      <w:r>
        <w:rPr>
          <w:rFonts w:ascii="Arial" w:hAnsi="Arial" w:cs="Arial"/>
          <w:sz w:val="20"/>
          <w:szCs w:val="20"/>
        </w:rPr>
        <w:t xml:space="preserve">détecter la plante dans notre lac. Un tableau indique que 35 lacs dans Cantons de l’est sont infestés, par rapport à 23 l’an dernier dont la rivière Missisquoi et le lac </w:t>
      </w:r>
      <w:proofErr w:type="spellStart"/>
      <w:r>
        <w:rPr>
          <w:rFonts w:ascii="Arial" w:hAnsi="Arial" w:cs="Arial"/>
          <w:sz w:val="20"/>
          <w:szCs w:val="20"/>
        </w:rPr>
        <w:t>Trousers</w:t>
      </w:r>
      <w:proofErr w:type="spellEnd"/>
      <w:r>
        <w:rPr>
          <w:rFonts w:ascii="Arial" w:hAnsi="Arial" w:cs="Arial"/>
          <w:sz w:val="20"/>
          <w:szCs w:val="20"/>
        </w:rPr>
        <w:t>.  Jacques mentionne que cela prend des années pour s’en défaire quand la plante envahit le lac, il faut donc continuer d’agir pour protéger la santé du lac.</w:t>
      </w:r>
    </w:p>
    <w:p w14:paraId="1EA4E2CD" w14:textId="77777777" w:rsidR="00E144F2" w:rsidRDefault="00E144F2" w:rsidP="00FA1457">
      <w:pPr>
        <w:spacing w:after="0" w:line="240" w:lineRule="auto"/>
        <w:ind w:left="31" w:firstLine="0"/>
        <w:jc w:val="both"/>
        <w:rPr>
          <w:rFonts w:ascii="Arial" w:hAnsi="Arial" w:cs="Arial"/>
          <w:sz w:val="20"/>
          <w:szCs w:val="20"/>
        </w:rPr>
      </w:pPr>
    </w:p>
    <w:p w14:paraId="544BDFF4" w14:textId="40307929" w:rsidR="00FA1457" w:rsidRDefault="00FA1457" w:rsidP="00FA1457">
      <w:pPr>
        <w:spacing w:after="0" w:line="240" w:lineRule="auto"/>
        <w:ind w:left="31" w:firstLine="0"/>
        <w:jc w:val="both"/>
        <w:rPr>
          <w:rFonts w:ascii="Arial" w:hAnsi="Arial" w:cs="Arial"/>
          <w:sz w:val="20"/>
          <w:szCs w:val="20"/>
        </w:rPr>
      </w:pPr>
      <w:r>
        <w:rPr>
          <w:rFonts w:ascii="Arial" w:hAnsi="Arial" w:cs="Arial"/>
          <w:sz w:val="20"/>
          <w:szCs w:val="20"/>
        </w:rPr>
        <w:t xml:space="preserve">Il faut procéder au lavage des embarcations, accessoires, vêtements et jouets avant de les utiliser dans le lac.  Elle rappelle que la station de lavage est gratuite, ouverte en tout temps et facile d’accès.  Elle mentionne aussi que l’association distribue des étiquettes pour identifier les embarcations qui ne quittent pas le lac pour les résidents.  </w:t>
      </w:r>
    </w:p>
    <w:p w14:paraId="7DDB72B9" w14:textId="77777777" w:rsidR="00FA1457" w:rsidRDefault="00FA1457" w:rsidP="00FA1457">
      <w:pPr>
        <w:spacing w:after="0" w:line="240" w:lineRule="auto"/>
        <w:ind w:left="0" w:firstLine="0"/>
        <w:jc w:val="both"/>
        <w:rPr>
          <w:rFonts w:ascii="Arial" w:hAnsi="Arial" w:cs="Arial"/>
          <w:sz w:val="20"/>
          <w:szCs w:val="20"/>
        </w:rPr>
      </w:pPr>
    </w:p>
    <w:p w14:paraId="66CD104D" w14:textId="77777777" w:rsidR="00FA1457" w:rsidRDefault="00FA1457" w:rsidP="00FA1457">
      <w:pPr>
        <w:spacing w:after="0" w:line="240" w:lineRule="auto"/>
        <w:ind w:left="0" w:firstLine="0"/>
        <w:jc w:val="both"/>
        <w:rPr>
          <w:rFonts w:ascii="Arial" w:hAnsi="Arial" w:cs="Arial"/>
          <w:sz w:val="20"/>
          <w:szCs w:val="20"/>
        </w:rPr>
      </w:pPr>
      <w:r>
        <w:rPr>
          <w:rFonts w:ascii="Arial" w:hAnsi="Arial" w:cs="Arial"/>
          <w:sz w:val="20"/>
          <w:szCs w:val="20"/>
        </w:rPr>
        <w:t>Des dépliants sont également disponibles pour informer les gens de l’importance des mesures à prendre pour garder notre lac en santé.</w:t>
      </w:r>
    </w:p>
    <w:p w14:paraId="762754D6" w14:textId="77777777" w:rsidR="00E144F2" w:rsidRDefault="00E144F2" w:rsidP="00FA1457">
      <w:pPr>
        <w:spacing w:after="0" w:line="240" w:lineRule="auto"/>
        <w:ind w:left="0" w:firstLine="0"/>
        <w:jc w:val="both"/>
        <w:rPr>
          <w:rFonts w:ascii="Arial" w:hAnsi="Arial" w:cs="Arial"/>
          <w:sz w:val="20"/>
          <w:szCs w:val="20"/>
        </w:rPr>
      </w:pPr>
    </w:p>
    <w:p w14:paraId="1235085F" w14:textId="77777777" w:rsidR="00122AD2" w:rsidRDefault="00122AD2" w:rsidP="00FA1457">
      <w:pPr>
        <w:spacing w:after="0" w:line="240" w:lineRule="auto"/>
        <w:ind w:left="0" w:firstLine="0"/>
        <w:jc w:val="both"/>
        <w:rPr>
          <w:rFonts w:ascii="Arial" w:hAnsi="Arial" w:cs="Arial"/>
          <w:sz w:val="20"/>
          <w:szCs w:val="20"/>
        </w:rPr>
      </w:pPr>
    </w:p>
    <w:p w14:paraId="28D272AA" w14:textId="64E90EAB" w:rsidR="00E144F2" w:rsidRPr="00E144F2" w:rsidRDefault="00E144F2" w:rsidP="00E144F2">
      <w:pPr>
        <w:ind w:left="0" w:firstLine="0"/>
        <w:rPr>
          <w:rFonts w:ascii="Arial" w:hAnsi="Arial" w:cs="Arial"/>
          <w:b/>
          <w:bCs/>
          <w:sz w:val="20"/>
          <w:szCs w:val="20"/>
        </w:rPr>
      </w:pPr>
      <w:r w:rsidRPr="00E144F2">
        <w:rPr>
          <w:rFonts w:ascii="Arial" w:hAnsi="Arial" w:cs="Arial"/>
          <w:b/>
          <w:bCs/>
          <w:sz w:val="20"/>
          <w:szCs w:val="20"/>
        </w:rPr>
        <w:t>LE PHRAGMITE</w:t>
      </w:r>
    </w:p>
    <w:p w14:paraId="5EFE2F47" w14:textId="17295C9B" w:rsidR="00E144F2" w:rsidRDefault="00E144F2" w:rsidP="00E144F2">
      <w:pPr>
        <w:spacing w:after="0" w:line="259" w:lineRule="auto"/>
        <w:ind w:left="0" w:firstLine="0"/>
        <w:jc w:val="both"/>
        <w:rPr>
          <w:rFonts w:ascii="Arial" w:hAnsi="Arial" w:cs="Arial"/>
          <w:sz w:val="20"/>
          <w:szCs w:val="20"/>
        </w:rPr>
      </w:pPr>
      <w:proofErr w:type="spellStart"/>
      <w:r>
        <w:rPr>
          <w:rFonts w:ascii="Arial" w:hAnsi="Arial" w:cs="Arial"/>
          <w:sz w:val="20"/>
          <w:szCs w:val="20"/>
        </w:rPr>
        <w:t>Elaine</w:t>
      </w:r>
      <w:proofErr w:type="spellEnd"/>
      <w:r>
        <w:rPr>
          <w:rFonts w:ascii="Arial" w:hAnsi="Arial" w:cs="Arial"/>
          <w:sz w:val="20"/>
          <w:szCs w:val="20"/>
        </w:rPr>
        <w:t xml:space="preserve"> rappelle les faits saillants de l’inventaire du phragmite fait l’an dernier.  Vingt-et-</w:t>
      </w:r>
      <w:proofErr w:type="gramStart"/>
      <w:r>
        <w:rPr>
          <w:rFonts w:ascii="Arial" w:hAnsi="Arial" w:cs="Arial"/>
          <w:sz w:val="20"/>
          <w:szCs w:val="20"/>
        </w:rPr>
        <w:t>une colonies</w:t>
      </w:r>
      <w:proofErr w:type="gramEnd"/>
      <w:r>
        <w:rPr>
          <w:rFonts w:ascii="Arial" w:hAnsi="Arial" w:cs="Arial"/>
          <w:sz w:val="20"/>
          <w:szCs w:val="20"/>
        </w:rPr>
        <w:t xml:space="preserve"> ont été identifiées, de toutes grosseurs.  Les majeures sont aux extrémités du lac. Les coûts d’arrachement et de contrôle sont très importants, de l’ordre de 400 000$.</w:t>
      </w:r>
    </w:p>
    <w:p w14:paraId="586899B2" w14:textId="77777777" w:rsidR="00E144F2" w:rsidRDefault="00E144F2" w:rsidP="00E144F2">
      <w:pPr>
        <w:spacing w:after="0" w:line="259" w:lineRule="auto"/>
        <w:ind w:left="0" w:firstLine="0"/>
        <w:jc w:val="both"/>
        <w:rPr>
          <w:rFonts w:ascii="Arial" w:hAnsi="Arial" w:cs="Arial"/>
          <w:sz w:val="20"/>
          <w:szCs w:val="20"/>
        </w:rPr>
      </w:pPr>
    </w:p>
    <w:p w14:paraId="58643C31" w14:textId="4A84A569" w:rsidR="00E144F2" w:rsidRDefault="00E144F2" w:rsidP="00986E32">
      <w:pPr>
        <w:spacing w:after="0" w:line="259" w:lineRule="auto"/>
        <w:ind w:left="0" w:firstLine="0"/>
        <w:jc w:val="both"/>
        <w:rPr>
          <w:rFonts w:ascii="Arial" w:hAnsi="Arial" w:cs="Arial"/>
          <w:sz w:val="20"/>
          <w:szCs w:val="20"/>
        </w:rPr>
      </w:pPr>
      <w:r>
        <w:rPr>
          <w:rFonts w:ascii="Arial" w:hAnsi="Arial" w:cs="Arial"/>
          <w:sz w:val="20"/>
          <w:szCs w:val="20"/>
        </w:rPr>
        <w:t>Différentes démarches sont en cours de validation notamment au niveau des subventions qui pourraient être disponibles. Une contribution sectorielle est aussi considérée et ajoutée au compte de taxes, le cas échéant.  Il faudra donc procéder par étapes.</w:t>
      </w:r>
    </w:p>
    <w:p w14:paraId="3F9C445E" w14:textId="77777777" w:rsidR="00E144F2" w:rsidRDefault="00E144F2" w:rsidP="00986E32">
      <w:pPr>
        <w:spacing w:after="0" w:line="259" w:lineRule="auto"/>
        <w:ind w:left="0" w:firstLine="0"/>
        <w:jc w:val="both"/>
        <w:rPr>
          <w:rFonts w:ascii="Arial" w:hAnsi="Arial" w:cs="Arial"/>
          <w:sz w:val="20"/>
          <w:szCs w:val="20"/>
        </w:rPr>
      </w:pPr>
    </w:p>
    <w:p w14:paraId="614DF08F" w14:textId="77777777" w:rsidR="00122AD2" w:rsidRDefault="00122AD2" w:rsidP="00986E32">
      <w:pPr>
        <w:spacing w:after="0" w:line="259" w:lineRule="auto"/>
        <w:ind w:left="0" w:firstLine="0"/>
        <w:jc w:val="both"/>
        <w:rPr>
          <w:rFonts w:ascii="Arial" w:hAnsi="Arial" w:cs="Arial"/>
          <w:sz w:val="20"/>
          <w:szCs w:val="20"/>
        </w:rPr>
      </w:pPr>
    </w:p>
    <w:p w14:paraId="236D42A1" w14:textId="77777777" w:rsidR="00B97A45" w:rsidRPr="00E144F2" w:rsidRDefault="00B97A45" w:rsidP="00B97A45">
      <w:pPr>
        <w:spacing w:after="0" w:line="240" w:lineRule="auto"/>
        <w:ind w:left="39" w:hanging="11"/>
        <w:jc w:val="both"/>
        <w:rPr>
          <w:rFonts w:ascii="Arial" w:hAnsi="Arial" w:cs="Arial"/>
          <w:b/>
          <w:bCs/>
          <w:sz w:val="20"/>
          <w:szCs w:val="20"/>
        </w:rPr>
      </w:pPr>
      <w:r w:rsidRPr="00E144F2">
        <w:rPr>
          <w:rFonts w:ascii="Arial" w:hAnsi="Arial" w:cs="Arial"/>
          <w:b/>
          <w:bCs/>
          <w:sz w:val="20"/>
          <w:szCs w:val="20"/>
        </w:rPr>
        <w:t>LA REVITALISATION DE LA RIVE</w:t>
      </w:r>
    </w:p>
    <w:p w14:paraId="6DCE157E" w14:textId="1B626AB0" w:rsidR="00461015" w:rsidRDefault="005403D9" w:rsidP="00986E32">
      <w:pPr>
        <w:spacing w:after="0" w:line="259" w:lineRule="auto"/>
        <w:ind w:left="0" w:firstLine="0"/>
        <w:jc w:val="both"/>
        <w:rPr>
          <w:rFonts w:ascii="Arial" w:hAnsi="Arial" w:cs="Arial"/>
          <w:sz w:val="20"/>
          <w:szCs w:val="20"/>
        </w:rPr>
      </w:pPr>
      <w:r>
        <w:rPr>
          <w:rFonts w:ascii="Arial" w:hAnsi="Arial" w:cs="Arial"/>
          <w:sz w:val="20"/>
          <w:szCs w:val="20"/>
        </w:rPr>
        <w:t>À chaque année, quelques propriétaires s’en prévalent.  En 2024, cinq propriétaires ont profité du programme pour améliorer la revitalisation de leurs berges.</w:t>
      </w:r>
    </w:p>
    <w:p w14:paraId="2A07EED6" w14:textId="77777777" w:rsidR="0033266A" w:rsidRDefault="0033266A" w:rsidP="0033266A">
      <w:pPr>
        <w:spacing w:after="0" w:line="240" w:lineRule="auto"/>
        <w:ind w:left="39" w:hanging="11"/>
        <w:jc w:val="both"/>
        <w:rPr>
          <w:rFonts w:ascii="Arial" w:hAnsi="Arial" w:cs="Arial"/>
          <w:sz w:val="20"/>
          <w:szCs w:val="20"/>
        </w:rPr>
      </w:pPr>
    </w:p>
    <w:p w14:paraId="0FE03728" w14:textId="77777777" w:rsidR="00122AD2" w:rsidRDefault="00122AD2" w:rsidP="0033266A">
      <w:pPr>
        <w:spacing w:after="0" w:line="240" w:lineRule="auto"/>
        <w:ind w:left="39" w:hanging="11"/>
        <w:jc w:val="both"/>
        <w:rPr>
          <w:rFonts w:ascii="Arial" w:hAnsi="Arial" w:cs="Arial"/>
          <w:sz w:val="20"/>
          <w:szCs w:val="20"/>
        </w:rPr>
      </w:pPr>
    </w:p>
    <w:p w14:paraId="74E7A855" w14:textId="4F00027F" w:rsidR="0033266A" w:rsidRPr="00E144F2" w:rsidRDefault="0033266A" w:rsidP="0033266A">
      <w:pPr>
        <w:spacing w:after="0" w:line="240" w:lineRule="auto"/>
        <w:ind w:left="39" w:hanging="11"/>
        <w:jc w:val="both"/>
        <w:rPr>
          <w:rFonts w:ascii="Arial" w:hAnsi="Arial" w:cs="Arial"/>
          <w:b/>
          <w:bCs/>
          <w:sz w:val="20"/>
          <w:szCs w:val="20"/>
        </w:rPr>
      </w:pPr>
      <w:r w:rsidRPr="00E144F2">
        <w:rPr>
          <w:rFonts w:ascii="Arial" w:hAnsi="Arial" w:cs="Arial"/>
          <w:b/>
          <w:bCs/>
          <w:sz w:val="20"/>
          <w:szCs w:val="20"/>
        </w:rPr>
        <w:t>LE SITE WEB DE L’ASSOCIATION</w:t>
      </w:r>
      <w:r w:rsidR="00122AD2">
        <w:rPr>
          <w:rFonts w:ascii="Arial" w:hAnsi="Arial" w:cs="Arial"/>
          <w:b/>
          <w:bCs/>
          <w:sz w:val="20"/>
          <w:szCs w:val="20"/>
        </w:rPr>
        <w:t xml:space="preserve"> ET LES COMMUNICATIONS</w:t>
      </w:r>
    </w:p>
    <w:p w14:paraId="7631BA70" w14:textId="77777777" w:rsidR="0033266A" w:rsidRDefault="0033266A" w:rsidP="0033266A">
      <w:pPr>
        <w:spacing w:after="0" w:line="240" w:lineRule="auto"/>
        <w:ind w:left="39" w:hanging="11"/>
        <w:jc w:val="both"/>
        <w:rPr>
          <w:rFonts w:ascii="Arial" w:hAnsi="Arial" w:cs="Arial"/>
          <w:sz w:val="20"/>
          <w:szCs w:val="20"/>
        </w:rPr>
      </w:pPr>
      <w:r>
        <w:rPr>
          <w:rFonts w:ascii="Arial" w:hAnsi="Arial" w:cs="Arial"/>
          <w:sz w:val="20"/>
          <w:szCs w:val="20"/>
        </w:rPr>
        <w:t>Le nouveau site est à jour et plusieurs informations sont disponibles pour tous. C’est un travail en continu.</w:t>
      </w:r>
    </w:p>
    <w:p w14:paraId="3A4EF8F9" w14:textId="77777777" w:rsidR="00122AD2" w:rsidRDefault="00122AD2" w:rsidP="0033266A">
      <w:pPr>
        <w:spacing w:after="0" w:line="240" w:lineRule="auto"/>
        <w:ind w:left="39" w:hanging="11"/>
        <w:jc w:val="both"/>
        <w:rPr>
          <w:rFonts w:ascii="Arial" w:hAnsi="Arial" w:cs="Arial"/>
          <w:sz w:val="20"/>
          <w:szCs w:val="20"/>
        </w:rPr>
      </w:pPr>
    </w:p>
    <w:p w14:paraId="098F8757" w14:textId="2E5DB434" w:rsidR="00122AD2" w:rsidRDefault="00122AD2" w:rsidP="0033266A">
      <w:pPr>
        <w:spacing w:after="0" w:line="240" w:lineRule="auto"/>
        <w:ind w:left="39" w:hanging="11"/>
        <w:jc w:val="both"/>
        <w:rPr>
          <w:rFonts w:ascii="Arial" w:hAnsi="Arial" w:cs="Arial"/>
          <w:sz w:val="20"/>
          <w:szCs w:val="20"/>
        </w:rPr>
      </w:pPr>
      <w:r>
        <w:rPr>
          <w:rFonts w:ascii="Arial" w:hAnsi="Arial" w:cs="Arial"/>
          <w:sz w:val="20"/>
          <w:szCs w:val="20"/>
        </w:rPr>
        <w:t>Par ailleurs, nous recevons quelques fois des demandes d’information, de signalement d’embarcations à la dérive ou d’autres à donner.  Il nous fait plaisir d’y répondre ou de relayer l’information.</w:t>
      </w:r>
    </w:p>
    <w:p w14:paraId="237C2D6A" w14:textId="77777777" w:rsidR="008473D4" w:rsidRDefault="008473D4" w:rsidP="00986E32">
      <w:pPr>
        <w:spacing w:after="0" w:line="259" w:lineRule="auto"/>
        <w:ind w:left="0" w:firstLine="0"/>
        <w:jc w:val="both"/>
        <w:rPr>
          <w:rFonts w:ascii="Arial" w:hAnsi="Arial" w:cs="Arial"/>
          <w:sz w:val="20"/>
          <w:szCs w:val="20"/>
        </w:rPr>
      </w:pPr>
    </w:p>
    <w:p w14:paraId="03E9F58B" w14:textId="39AF728C" w:rsidR="008D242A" w:rsidRDefault="00986E32" w:rsidP="00B97A45">
      <w:pPr>
        <w:pStyle w:val="Titre2"/>
        <w:spacing w:after="0"/>
        <w:ind w:left="-5"/>
        <w:jc w:val="both"/>
        <w:rPr>
          <w:rFonts w:ascii="Arial" w:hAnsi="Arial" w:cs="Arial"/>
          <w:sz w:val="20"/>
          <w:szCs w:val="20"/>
        </w:rPr>
      </w:pPr>
      <w:r w:rsidRPr="00785890">
        <w:rPr>
          <w:rFonts w:ascii="Arial" w:hAnsi="Arial" w:cs="Arial"/>
          <w:bCs/>
          <w:sz w:val="20"/>
          <w:szCs w:val="20"/>
        </w:rPr>
        <w:t>6)</w:t>
      </w:r>
      <w:r w:rsidRPr="00CF7674">
        <w:rPr>
          <w:rFonts w:ascii="Arial" w:eastAsia="Arial" w:hAnsi="Arial" w:cs="Arial"/>
          <w:b w:val="0"/>
          <w:sz w:val="20"/>
          <w:szCs w:val="20"/>
        </w:rPr>
        <w:t xml:space="preserve"> </w:t>
      </w:r>
      <w:r>
        <w:rPr>
          <w:rFonts w:ascii="Arial" w:hAnsi="Arial" w:cs="Arial"/>
          <w:sz w:val="20"/>
          <w:szCs w:val="20"/>
        </w:rPr>
        <w:t>Projets 202</w:t>
      </w:r>
      <w:r w:rsidR="00074B0F">
        <w:rPr>
          <w:rFonts w:ascii="Arial" w:hAnsi="Arial" w:cs="Arial"/>
          <w:sz w:val="20"/>
          <w:szCs w:val="20"/>
        </w:rPr>
        <w:t>5</w:t>
      </w:r>
    </w:p>
    <w:p w14:paraId="07A9048E" w14:textId="77777777" w:rsidR="008473D4" w:rsidRDefault="008473D4" w:rsidP="008D242A">
      <w:pPr>
        <w:spacing w:after="0" w:line="240" w:lineRule="auto"/>
        <w:ind w:left="39" w:hanging="11"/>
        <w:jc w:val="both"/>
        <w:rPr>
          <w:rFonts w:ascii="Arial" w:hAnsi="Arial" w:cs="Arial"/>
          <w:sz w:val="20"/>
          <w:szCs w:val="20"/>
        </w:rPr>
      </w:pPr>
    </w:p>
    <w:p w14:paraId="3C0699F6" w14:textId="77777777" w:rsidR="00122AD2" w:rsidRPr="00E144F2" w:rsidRDefault="00122AD2" w:rsidP="00122AD2">
      <w:pPr>
        <w:spacing w:after="0" w:line="240" w:lineRule="auto"/>
        <w:ind w:left="39" w:hanging="11"/>
        <w:jc w:val="both"/>
        <w:rPr>
          <w:rFonts w:ascii="Arial" w:hAnsi="Arial" w:cs="Arial"/>
          <w:b/>
          <w:bCs/>
          <w:sz w:val="20"/>
          <w:szCs w:val="20"/>
        </w:rPr>
      </w:pPr>
      <w:r w:rsidRPr="00E144F2">
        <w:rPr>
          <w:rFonts w:ascii="Arial" w:hAnsi="Arial" w:cs="Arial"/>
          <w:b/>
          <w:bCs/>
          <w:sz w:val="20"/>
          <w:szCs w:val="20"/>
        </w:rPr>
        <w:t>LA QUALITÉ ET LA TEMPÉRATURE DE L’EAU</w:t>
      </w:r>
    </w:p>
    <w:p w14:paraId="43454394" w14:textId="77777777" w:rsidR="00122AD2" w:rsidRDefault="00122AD2" w:rsidP="00122AD2">
      <w:pPr>
        <w:spacing w:after="0" w:line="240" w:lineRule="auto"/>
        <w:ind w:left="39" w:hanging="11"/>
        <w:jc w:val="both"/>
        <w:rPr>
          <w:rFonts w:ascii="Arial" w:hAnsi="Arial" w:cs="Arial"/>
          <w:sz w:val="20"/>
          <w:szCs w:val="20"/>
        </w:rPr>
      </w:pPr>
      <w:r>
        <w:rPr>
          <w:rFonts w:ascii="Arial" w:hAnsi="Arial" w:cs="Arial"/>
          <w:sz w:val="20"/>
          <w:szCs w:val="20"/>
        </w:rPr>
        <w:t xml:space="preserve">Les activités d’échantillonnage et d’analyse de l’eau seront poursuivies cette année.  </w:t>
      </w:r>
    </w:p>
    <w:p w14:paraId="1CA03C63" w14:textId="77777777" w:rsidR="00122AD2" w:rsidRDefault="00122AD2" w:rsidP="00122AD2">
      <w:pPr>
        <w:spacing w:after="0" w:line="240" w:lineRule="auto"/>
        <w:ind w:left="39" w:hanging="11"/>
        <w:jc w:val="both"/>
        <w:rPr>
          <w:rFonts w:ascii="Arial" w:hAnsi="Arial" w:cs="Arial"/>
          <w:sz w:val="20"/>
          <w:szCs w:val="20"/>
        </w:rPr>
      </w:pPr>
    </w:p>
    <w:p w14:paraId="644D569F" w14:textId="6E23AC0A" w:rsidR="00122AD2" w:rsidRDefault="00122AD2" w:rsidP="00122AD2">
      <w:pPr>
        <w:spacing w:after="0" w:line="240" w:lineRule="auto"/>
        <w:ind w:left="39" w:hanging="11"/>
        <w:jc w:val="both"/>
        <w:rPr>
          <w:rFonts w:ascii="Arial" w:hAnsi="Arial" w:cs="Arial"/>
          <w:sz w:val="20"/>
          <w:szCs w:val="20"/>
        </w:rPr>
      </w:pPr>
      <w:r>
        <w:rPr>
          <w:rFonts w:ascii="Arial" w:hAnsi="Arial" w:cs="Arial"/>
          <w:sz w:val="20"/>
          <w:szCs w:val="20"/>
        </w:rPr>
        <w:t xml:space="preserve">De plus, de nouveaux tests s’ajouteront dont celui des profils verticaux qui mesurent notamment le niveau d’oxygène dans l’eau en collaboration avec le ministère de l’Environnement, de la </w:t>
      </w:r>
      <w:proofErr w:type="spellStart"/>
      <w:r>
        <w:rPr>
          <w:rFonts w:ascii="Arial" w:hAnsi="Arial" w:cs="Arial"/>
          <w:sz w:val="20"/>
          <w:szCs w:val="20"/>
        </w:rPr>
        <w:t>Luttre</w:t>
      </w:r>
      <w:proofErr w:type="spellEnd"/>
      <w:r>
        <w:rPr>
          <w:rFonts w:ascii="Arial" w:hAnsi="Arial" w:cs="Arial"/>
          <w:sz w:val="20"/>
          <w:szCs w:val="20"/>
        </w:rPr>
        <w:t xml:space="preserve"> contre les changements climatiques, de la Faune et des Parcs (MELCCFP) ainsi que l’analyse des macroph</w:t>
      </w:r>
      <w:r w:rsidR="00BA1942">
        <w:rPr>
          <w:rFonts w:ascii="Arial" w:hAnsi="Arial" w:cs="Arial"/>
          <w:sz w:val="20"/>
          <w:szCs w:val="20"/>
        </w:rPr>
        <w:t>y</w:t>
      </w:r>
      <w:r>
        <w:rPr>
          <w:rFonts w:ascii="Arial" w:hAnsi="Arial" w:cs="Arial"/>
          <w:sz w:val="20"/>
          <w:szCs w:val="20"/>
        </w:rPr>
        <w:t>tes (plante aquatique qui agit sur la filtration et l’oxygénation de l’eau) par une équipe de l’Université Mc Gill.</w:t>
      </w:r>
    </w:p>
    <w:p w14:paraId="0600ECF4" w14:textId="77777777" w:rsidR="00122AD2" w:rsidRDefault="00122AD2" w:rsidP="00122AD2">
      <w:pPr>
        <w:spacing w:after="0" w:line="240" w:lineRule="auto"/>
        <w:ind w:left="39" w:hanging="11"/>
        <w:jc w:val="both"/>
        <w:rPr>
          <w:rFonts w:ascii="Arial" w:hAnsi="Arial" w:cs="Arial"/>
          <w:sz w:val="20"/>
          <w:szCs w:val="20"/>
        </w:rPr>
      </w:pPr>
    </w:p>
    <w:p w14:paraId="4557ACD2" w14:textId="77777777" w:rsidR="00122AD2" w:rsidRDefault="00122AD2" w:rsidP="00122AD2">
      <w:pPr>
        <w:spacing w:after="0" w:line="240" w:lineRule="auto"/>
        <w:ind w:left="39" w:hanging="11"/>
        <w:jc w:val="both"/>
        <w:rPr>
          <w:rFonts w:ascii="Arial" w:hAnsi="Arial" w:cs="Arial"/>
          <w:sz w:val="20"/>
          <w:szCs w:val="20"/>
        </w:rPr>
      </w:pPr>
    </w:p>
    <w:p w14:paraId="0755D1A2" w14:textId="5FE7F5F4" w:rsidR="008D242A" w:rsidRPr="00E144F2" w:rsidRDefault="008473D4" w:rsidP="008D242A">
      <w:pPr>
        <w:spacing w:after="0" w:line="240" w:lineRule="auto"/>
        <w:ind w:left="39" w:hanging="11"/>
        <w:jc w:val="both"/>
        <w:rPr>
          <w:rFonts w:ascii="Arial" w:hAnsi="Arial" w:cs="Arial"/>
          <w:b/>
          <w:bCs/>
          <w:sz w:val="20"/>
          <w:szCs w:val="20"/>
        </w:rPr>
      </w:pPr>
      <w:r w:rsidRPr="00E144F2">
        <w:rPr>
          <w:rFonts w:ascii="Arial" w:hAnsi="Arial" w:cs="Arial"/>
          <w:b/>
          <w:bCs/>
          <w:sz w:val="20"/>
          <w:szCs w:val="20"/>
        </w:rPr>
        <w:t>L’</w:t>
      </w:r>
      <w:r w:rsidR="008D242A" w:rsidRPr="00E144F2">
        <w:rPr>
          <w:rFonts w:ascii="Arial" w:hAnsi="Arial" w:cs="Arial"/>
          <w:b/>
          <w:bCs/>
          <w:sz w:val="20"/>
          <w:szCs w:val="20"/>
        </w:rPr>
        <w:t>INSPECTION DES TRIBUTAIRES</w:t>
      </w:r>
    </w:p>
    <w:p w14:paraId="78B6888A" w14:textId="77777777" w:rsidR="00BC7ECE" w:rsidRDefault="00981518" w:rsidP="008D242A">
      <w:pPr>
        <w:spacing w:after="0" w:line="240" w:lineRule="auto"/>
        <w:ind w:left="39" w:hanging="11"/>
        <w:jc w:val="both"/>
        <w:rPr>
          <w:rFonts w:ascii="Arial" w:hAnsi="Arial" w:cs="Arial"/>
          <w:sz w:val="20"/>
          <w:szCs w:val="20"/>
        </w:rPr>
      </w:pPr>
      <w:r>
        <w:rPr>
          <w:rFonts w:ascii="Arial" w:hAnsi="Arial" w:cs="Arial"/>
          <w:sz w:val="20"/>
          <w:szCs w:val="20"/>
        </w:rPr>
        <w:t>Jacques</w:t>
      </w:r>
      <w:r w:rsidR="008D242A">
        <w:rPr>
          <w:rFonts w:ascii="Arial" w:hAnsi="Arial" w:cs="Arial"/>
          <w:sz w:val="20"/>
          <w:szCs w:val="20"/>
        </w:rPr>
        <w:t xml:space="preserve"> explique </w:t>
      </w:r>
      <w:r w:rsidR="00BC7ECE">
        <w:rPr>
          <w:rFonts w:ascii="Arial" w:hAnsi="Arial" w:cs="Arial"/>
          <w:sz w:val="20"/>
          <w:szCs w:val="20"/>
        </w:rPr>
        <w:t xml:space="preserve">que cette année, le ruisseau Jack </w:t>
      </w:r>
      <w:proofErr w:type="spellStart"/>
      <w:r w:rsidR="00BC7ECE">
        <w:rPr>
          <w:rFonts w:ascii="Arial" w:hAnsi="Arial" w:cs="Arial"/>
          <w:sz w:val="20"/>
          <w:szCs w:val="20"/>
        </w:rPr>
        <w:t>Galvin</w:t>
      </w:r>
      <w:proofErr w:type="spellEnd"/>
      <w:r w:rsidR="00BC7ECE">
        <w:rPr>
          <w:rFonts w:ascii="Arial" w:hAnsi="Arial" w:cs="Arial"/>
          <w:sz w:val="20"/>
          <w:szCs w:val="20"/>
        </w:rPr>
        <w:t xml:space="preserve"> sera inspecté.</w:t>
      </w:r>
    </w:p>
    <w:p w14:paraId="74A3F849" w14:textId="77777777" w:rsidR="00BC7ECE" w:rsidRDefault="00BC7ECE" w:rsidP="008D242A">
      <w:pPr>
        <w:spacing w:after="0" w:line="240" w:lineRule="auto"/>
        <w:ind w:left="39" w:hanging="11"/>
        <w:jc w:val="both"/>
        <w:rPr>
          <w:rFonts w:ascii="Arial" w:hAnsi="Arial" w:cs="Arial"/>
          <w:sz w:val="20"/>
          <w:szCs w:val="20"/>
        </w:rPr>
      </w:pPr>
    </w:p>
    <w:p w14:paraId="476399DB" w14:textId="1EE84B36" w:rsidR="008D242A" w:rsidRDefault="00BC7ECE" w:rsidP="008D242A">
      <w:pPr>
        <w:spacing w:after="0" w:line="240" w:lineRule="auto"/>
        <w:ind w:left="39" w:hanging="11"/>
        <w:jc w:val="both"/>
        <w:rPr>
          <w:rFonts w:ascii="Arial" w:hAnsi="Arial" w:cs="Arial"/>
          <w:sz w:val="20"/>
          <w:szCs w:val="20"/>
        </w:rPr>
      </w:pPr>
      <w:r>
        <w:rPr>
          <w:rFonts w:ascii="Arial" w:hAnsi="Arial" w:cs="Arial"/>
          <w:sz w:val="20"/>
          <w:szCs w:val="20"/>
        </w:rPr>
        <w:t>On procèdera aussi à des prises d’échantillons d’eau pour les deux tributaires majeurs et à l’exutoire du lac, sous la gouverne de la municipalité</w:t>
      </w:r>
      <w:r w:rsidR="00FA1457">
        <w:rPr>
          <w:rFonts w:ascii="Arial" w:hAnsi="Arial" w:cs="Arial"/>
          <w:sz w:val="20"/>
          <w:szCs w:val="20"/>
        </w:rPr>
        <w:t>, pour mieux mesurer leur apport de sédiments au lac.</w:t>
      </w:r>
      <w:r w:rsidR="00122AD2">
        <w:rPr>
          <w:rFonts w:ascii="Arial" w:hAnsi="Arial" w:cs="Arial"/>
          <w:sz w:val="20"/>
          <w:szCs w:val="20"/>
        </w:rPr>
        <w:t xml:space="preserve">  Cet échantillonnage aura lieu 5 fois durant l’été.</w:t>
      </w:r>
    </w:p>
    <w:p w14:paraId="4A87FC84" w14:textId="77777777" w:rsidR="008473D4" w:rsidRDefault="008473D4" w:rsidP="00772C91">
      <w:pPr>
        <w:ind w:left="0" w:firstLine="0"/>
        <w:rPr>
          <w:rFonts w:ascii="Arial" w:hAnsi="Arial" w:cs="Arial"/>
          <w:sz w:val="20"/>
          <w:szCs w:val="20"/>
        </w:rPr>
      </w:pPr>
    </w:p>
    <w:p w14:paraId="0D71A1F1" w14:textId="77777777" w:rsidR="00122AD2" w:rsidRDefault="00122AD2" w:rsidP="00772C91">
      <w:pPr>
        <w:ind w:left="0" w:firstLine="0"/>
        <w:rPr>
          <w:rFonts w:ascii="Arial" w:hAnsi="Arial" w:cs="Arial"/>
          <w:sz w:val="20"/>
          <w:szCs w:val="20"/>
        </w:rPr>
      </w:pPr>
    </w:p>
    <w:p w14:paraId="1BB0CB70" w14:textId="07B58416" w:rsidR="00E144F2" w:rsidRPr="00E144F2" w:rsidRDefault="00772C91" w:rsidP="00E144F2">
      <w:pPr>
        <w:ind w:left="0" w:firstLine="0"/>
        <w:rPr>
          <w:rFonts w:ascii="Arial" w:hAnsi="Arial" w:cs="Arial"/>
          <w:b/>
          <w:bCs/>
          <w:sz w:val="20"/>
          <w:szCs w:val="20"/>
        </w:rPr>
      </w:pPr>
      <w:r w:rsidRPr="00E144F2">
        <w:rPr>
          <w:rFonts w:ascii="Arial" w:hAnsi="Arial" w:cs="Arial"/>
          <w:b/>
          <w:bCs/>
          <w:sz w:val="20"/>
          <w:szCs w:val="20"/>
        </w:rPr>
        <w:t>L</w:t>
      </w:r>
      <w:r w:rsidR="00C64E9E" w:rsidRPr="00E144F2">
        <w:rPr>
          <w:rFonts w:ascii="Arial" w:hAnsi="Arial" w:cs="Arial"/>
          <w:b/>
          <w:bCs/>
          <w:sz w:val="20"/>
          <w:szCs w:val="20"/>
        </w:rPr>
        <w:t>E</w:t>
      </w:r>
      <w:r w:rsidRPr="00E144F2">
        <w:rPr>
          <w:rFonts w:ascii="Arial" w:hAnsi="Arial" w:cs="Arial"/>
          <w:b/>
          <w:bCs/>
          <w:sz w:val="20"/>
          <w:szCs w:val="20"/>
        </w:rPr>
        <w:t xml:space="preserve"> PHRAGMITE</w:t>
      </w:r>
    </w:p>
    <w:p w14:paraId="710316FD" w14:textId="77777777" w:rsidR="00E144F2" w:rsidRDefault="00E144F2" w:rsidP="00E144F2">
      <w:pPr>
        <w:spacing w:after="0" w:line="259" w:lineRule="auto"/>
        <w:ind w:left="0" w:firstLine="0"/>
        <w:jc w:val="both"/>
        <w:rPr>
          <w:rFonts w:ascii="Arial" w:hAnsi="Arial" w:cs="Arial"/>
          <w:sz w:val="20"/>
          <w:szCs w:val="20"/>
        </w:rPr>
      </w:pPr>
      <w:r>
        <w:rPr>
          <w:rFonts w:ascii="Arial" w:hAnsi="Arial" w:cs="Arial"/>
          <w:sz w:val="20"/>
          <w:szCs w:val="20"/>
        </w:rPr>
        <w:t xml:space="preserve">Dans le rapport réalisé l’an dernier, deux petites tales ont été identifiées qui seraient faciles à contrôler et sur lesquelles nous pourrions agir maintenant, avec l’appui des propriétaires.  </w:t>
      </w:r>
    </w:p>
    <w:p w14:paraId="788BEB8E" w14:textId="77777777" w:rsidR="00E144F2" w:rsidRDefault="00E144F2" w:rsidP="00E144F2">
      <w:pPr>
        <w:spacing w:after="0" w:line="259" w:lineRule="auto"/>
        <w:ind w:left="0" w:firstLine="0"/>
        <w:jc w:val="both"/>
        <w:rPr>
          <w:rFonts w:ascii="Arial" w:hAnsi="Arial" w:cs="Arial"/>
          <w:sz w:val="20"/>
          <w:szCs w:val="20"/>
        </w:rPr>
      </w:pPr>
    </w:p>
    <w:p w14:paraId="5DCA83C3" w14:textId="1E95EC03" w:rsidR="00E144F2" w:rsidRPr="002058AD" w:rsidRDefault="00E144F2" w:rsidP="00E144F2">
      <w:pPr>
        <w:spacing w:after="0" w:line="259" w:lineRule="auto"/>
        <w:ind w:left="0" w:firstLine="0"/>
        <w:jc w:val="both"/>
        <w:rPr>
          <w:rFonts w:ascii="Arial" w:eastAsia="Arial" w:hAnsi="Arial" w:cs="Arial"/>
          <w:bCs/>
          <w:sz w:val="20"/>
          <w:szCs w:val="20"/>
        </w:rPr>
      </w:pPr>
      <w:r>
        <w:rPr>
          <w:rFonts w:ascii="Arial" w:hAnsi="Arial" w:cs="Arial"/>
          <w:sz w:val="20"/>
          <w:szCs w:val="20"/>
        </w:rPr>
        <w:t>Pour l’un des deux sites, une participante nous informe sur les actions qui ont été posées par un groupe de propriétaires sur leur accès à l’eau (Impasse Guertin) et des pratiques récurrentes qu’il faut assurer.  Jacques communiquera avec l’autre propriétaire pour structurer l’intervention.</w:t>
      </w:r>
    </w:p>
    <w:p w14:paraId="3DF5BCD0" w14:textId="77777777" w:rsidR="008473D4" w:rsidRDefault="008473D4" w:rsidP="0014393A">
      <w:pPr>
        <w:ind w:left="0" w:firstLine="0"/>
        <w:rPr>
          <w:rFonts w:eastAsia="Arial"/>
        </w:rPr>
      </w:pPr>
    </w:p>
    <w:p w14:paraId="1DCD3363" w14:textId="3DD2EDA2" w:rsidR="00BC7ECE" w:rsidRDefault="00E144F2" w:rsidP="008473D4">
      <w:pPr>
        <w:spacing w:after="0" w:line="240" w:lineRule="auto"/>
        <w:ind w:left="31" w:firstLine="0"/>
        <w:jc w:val="both"/>
        <w:rPr>
          <w:rFonts w:ascii="Arial" w:hAnsi="Arial" w:cs="Arial"/>
          <w:sz w:val="20"/>
          <w:szCs w:val="20"/>
        </w:rPr>
      </w:pPr>
      <w:r>
        <w:rPr>
          <w:rFonts w:ascii="Arial" w:hAnsi="Arial" w:cs="Arial"/>
          <w:sz w:val="20"/>
          <w:szCs w:val="20"/>
        </w:rPr>
        <w:t>Un plan d’action sera réalisé selon les résultats des démarches entreprises pour la réalisation des activités d’arrachage et de contrôle du phragmite.</w:t>
      </w:r>
    </w:p>
    <w:p w14:paraId="290DF993" w14:textId="77777777" w:rsidR="00B97A45" w:rsidRDefault="00B97A45" w:rsidP="00B97A45">
      <w:pPr>
        <w:spacing w:after="0" w:line="240" w:lineRule="auto"/>
        <w:ind w:left="0" w:firstLine="0"/>
        <w:jc w:val="both"/>
        <w:rPr>
          <w:rFonts w:ascii="Arial" w:hAnsi="Arial" w:cs="Arial"/>
          <w:sz w:val="20"/>
          <w:szCs w:val="20"/>
        </w:rPr>
      </w:pPr>
    </w:p>
    <w:p w14:paraId="4B1AFD44" w14:textId="77777777" w:rsidR="00122AD2" w:rsidRDefault="00122AD2" w:rsidP="00B97A45">
      <w:pPr>
        <w:spacing w:after="0" w:line="240" w:lineRule="auto"/>
        <w:ind w:left="0" w:firstLine="0"/>
        <w:jc w:val="both"/>
        <w:rPr>
          <w:rFonts w:ascii="Arial" w:hAnsi="Arial" w:cs="Arial"/>
          <w:sz w:val="20"/>
          <w:szCs w:val="20"/>
        </w:rPr>
      </w:pPr>
    </w:p>
    <w:p w14:paraId="5FF53308" w14:textId="77777777" w:rsidR="00B97A45" w:rsidRPr="00E144F2" w:rsidRDefault="00B97A45" w:rsidP="00B97A45">
      <w:pPr>
        <w:spacing w:after="0" w:line="240" w:lineRule="auto"/>
        <w:ind w:left="39" w:hanging="11"/>
        <w:jc w:val="both"/>
        <w:rPr>
          <w:rFonts w:ascii="Arial" w:hAnsi="Arial" w:cs="Arial"/>
          <w:b/>
          <w:bCs/>
          <w:sz w:val="20"/>
          <w:szCs w:val="20"/>
        </w:rPr>
      </w:pPr>
      <w:r w:rsidRPr="00E144F2">
        <w:rPr>
          <w:rFonts w:ascii="Arial" w:hAnsi="Arial" w:cs="Arial"/>
          <w:b/>
          <w:bCs/>
          <w:sz w:val="20"/>
          <w:szCs w:val="20"/>
        </w:rPr>
        <w:t>LA REVITALISATION DE LA RIVE</w:t>
      </w:r>
    </w:p>
    <w:p w14:paraId="5CB39BD6" w14:textId="6055DBD1" w:rsidR="00B97A45" w:rsidRDefault="005403D9" w:rsidP="00B97A45">
      <w:pPr>
        <w:spacing w:after="0" w:line="259" w:lineRule="auto"/>
        <w:ind w:left="0" w:firstLine="0"/>
        <w:jc w:val="both"/>
        <w:rPr>
          <w:rFonts w:ascii="Arial" w:hAnsi="Arial" w:cs="Arial"/>
          <w:sz w:val="20"/>
          <w:szCs w:val="20"/>
        </w:rPr>
      </w:pPr>
      <w:r>
        <w:rPr>
          <w:rFonts w:ascii="Arial" w:hAnsi="Arial" w:cs="Arial"/>
          <w:sz w:val="20"/>
          <w:szCs w:val="20"/>
        </w:rPr>
        <w:t>Le programme est maintenu pour contribuer à améliorer les berges autour du lac.</w:t>
      </w:r>
      <w:r w:rsidR="00E144F2">
        <w:rPr>
          <w:rFonts w:ascii="Arial" w:hAnsi="Arial" w:cs="Arial"/>
          <w:sz w:val="20"/>
          <w:szCs w:val="20"/>
        </w:rPr>
        <w:t xml:space="preserve">  Il offre une contribution de 50% du coût des arbustes plantés dans la </w:t>
      </w:r>
      <w:r w:rsidR="00BA1942">
        <w:rPr>
          <w:rFonts w:ascii="Arial" w:hAnsi="Arial" w:cs="Arial"/>
          <w:sz w:val="20"/>
          <w:szCs w:val="20"/>
        </w:rPr>
        <w:t>marge riveraine</w:t>
      </w:r>
      <w:r w:rsidR="00E144F2">
        <w:rPr>
          <w:rFonts w:ascii="Arial" w:hAnsi="Arial" w:cs="Arial"/>
          <w:sz w:val="20"/>
          <w:szCs w:val="20"/>
        </w:rPr>
        <w:t>.</w:t>
      </w:r>
    </w:p>
    <w:p w14:paraId="67B67FC0" w14:textId="77777777" w:rsidR="00543427" w:rsidRDefault="00543427" w:rsidP="00543427">
      <w:pPr>
        <w:spacing w:after="0" w:line="240" w:lineRule="auto"/>
        <w:ind w:left="39" w:hanging="11"/>
        <w:jc w:val="both"/>
        <w:rPr>
          <w:rFonts w:ascii="Arial" w:hAnsi="Arial" w:cs="Arial"/>
          <w:sz w:val="20"/>
          <w:szCs w:val="20"/>
        </w:rPr>
      </w:pPr>
    </w:p>
    <w:p w14:paraId="08E14B8C" w14:textId="77777777" w:rsidR="00122AD2" w:rsidRDefault="00122AD2" w:rsidP="00543427">
      <w:pPr>
        <w:spacing w:after="0" w:line="240" w:lineRule="auto"/>
        <w:ind w:left="39" w:hanging="11"/>
        <w:jc w:val="both"/>
        <w:rPr>
          <w:rFonts w:ascii="Arial" w:hAnsi="Arial" w:cs="Arial"/>
          <w:sz w:val="20"/>
          <w:szCs w:val="20"/>
        </w:rPr>
      </w:pPr>
    </w:p>
    <w:p w14:paraId="4AA3CEBB" w14:textId="6D91E9BB" w:rsidR="000B0EC0" w:rsidRPr="00E144F2" w:rsidRDefault="000B0EC0" w:rsidP="00547031">
      <w:pPr>
        <w:spacing w:after="0" w:line="240" w:lineRule="auto"/>
        <w:ind w:left="39" w:hanging="11"/>
        <w:jc w:val="both"/>
        <w:rPr>
          <w:rFonts w:ascii="Arial" w:hAnsi="Arial" w:cs="Arial"/>
          <w:b/>
          <w:bCs/>
          <w:sz w:val="20"/>
          <w:szCs w:val="20"/>
        </w:rPr>
      </w:pPr>
      <w:r w:rsidRPr="00E144F2">
        <w:rPr>
          <w:rFonts w:ascii="Arial" w:hAnsi="Arial" w:cs="Arial"/>
          <w:b/>
          <w:bCs/>
          <w:sz w:val="20"/>
          <w:szCs w:val="20"/>
        </w:rPr>
        <w:t>LE SITE WEB DE L’ASSOCIATION</w:t>
      </w:r>
    </w:p>
    <w:p w14:paraId="5C0877AE" w14:textId="4D96C6B2" w:rsidR="0033266A" w:rsidRDefault="0033266A" w:rsidP="002615A3">
      <w:pPr>
        <w:spacing w:after="107"/>
        <w:ind w:left="0" w:firstLine="0"/>
        <w:jc w:val="both"/>
        <w:rPr>
          <w:rFonts w:ascii="Arial" w:hAnsi="Arial" w:cs="Arial"/>
          <w:sz w:val="20"/>
          <w:szCs w:val="20"/>
        </w:rPr>
      </w:pPr>
      <w:r>
        <w:rPr>
          <w:rFonts w:ascii="Arial" w:hAnsi="Arial" w:cs="Arial"/>
          <w:sz w:val="20"/>
          <w:szCs w:val="20"/>
        </w:rPr>
        <w:t>On maintien notre site pour qu’il soit pertinent et utile à tous.</w:t>
      </w:r>
    </w:p>
    <w:p w14:paraId="0C9358DF" w14:textId="77777777" w:rsidR="0033266A" w:rsidRDefault="0033266A" w:rsidP="002615A3">
      <w:pPr>
        <w:spacing w:after="107"/>
        <w:ind w:left="0" w:firstLine="0"/>
        <w:jc w:val="both"/>
        <w:rPr>
          <w:rFonts w:ascii="Arial" w:hAnsi="Arial" w:cs="Arial"/>
          <w:sz w:val="20"/>
          <w:szCs w:val="20"/>
        </w:rPr>
      </w:pPr>
    </w:p>
    <w:p w14:paraId="3898DAD6" w14:textId="0ABF8B2C" w:rsidR="004D2FC5" w:rsidRDefault="00785890" w:rsidP="004D2FC5">
      <w:pPr>
        <w:rPr>
          <w:rFonts w:ascii="Arial" w:eastAsia="Arial" w:hAnsi="Arial" w:cs="Arial"/>
          <w:sz w:val="20"/>
          <w:szCs w:val="20"/>
        </w:rPr>
      </w:pPr>
      <w:r>
        <w:rPr>
          <w:rFonts w:ascii="Arial" w:eastAsia="Arial" w:hAnsi="Arial" w:cs="Arial"/>
          <w:b/>
          <w:bCs/>
          <w:sz w:val="20"/>
          <w:szCs w:val="20"/>
        </w:rPr>
        <w:t>7</w:t>
      </w:r>
      <w:r w:rsidR="004D2FC5" w:rsidRPr="004D2FC5">
        <w:rPr>
          <w:rFonts w:ascii="Arial" w:eastAsia="Arial" w:hAnsi="Arial" w:cs="Arial"/>
          <w:b/>
          <w:bCs/>
          <w:sz w:val="20"/>
          <w:szCs w:val="20"/>
        </w:rPr>
        <w:t xml:space="preserve">) États financiers </w:t>
      </w:r>
      <w:r w:rsidR="00393A0E">
        <w:rPr>
          <w:rFonts w:ascii="Arial" w:eastAsia="Arial" w:hAnsi="Arial" w:cs="Arial"/>
          <w:b/>
          <w:bCs/>
          <w:sz w:val="20"/>
          <w:szCs w:val="20"/>
        </w:rPr>
        <w:t>202</w:t>
      </w:r>
      <w:r w:rsidR="00074B0F">
        <w:rPr>
          <w:rFonts w:ascii="Arial" w:eastAsia="Arial" w:hAnsi="Arial" w:cs="Arial"/>
          <w:b/>
          <w:bCs/>
          <w:sz w:val="20"/>
          <w:szCs w:val="20"/>
        </w:rPr>
        <w:t>4</w:t>
      </w:r>
      <w:r w:rsidR="004D2FC5" w:rsidRPr="004D2FC5">
        <w:rPr>
          <w:rFonts w:ascii="Arial" w:eastAsia="Arial" w:hAnsi="Arial" w:cs="Arial"/>
          <w:b/>
          <w:bCs/>
          <w:sz w:val="20"/>
          <w:szCs w:val="20"/>
        </w:rPr>
        <w:t xml:space="preserve"> et budget 202</w:t>
      </w:r>
      <w:r w:rsidR="00074B0F">
        <w:rPr>
          <w:rFonts w:ascii="Arial" w:eastAsia="Arial" w:hAnsi="Arial" w:cs="Arial"/>
          <w:b/>
          <w:bCs/>
          <w:sz w:val="20"/>
          <w:szCs w:val="20"/>
        </w:rPr>
        <w:t>5</w:t>
      </w:r>
      <w:r w:rsidR="004D2FC5">
        <w:rPr>
          <w:rFonts w:ascii="Arial" w:eastAsia="Arial" w:hAnsi="Arial" w:cs="Arial"/>
          <w:b/>
          <w:bCs/>
          <w:sz w:val="20"/>
          <w:szCs w:val="20"/>
        </w:rPr>
        <w:t xml:space="preserve"> </w:t>
      </w:r>
    </w:p>
    <w:p w14:paraId="13B72B8B" w14:textId="77777777" w:rsidR="00DB1285" w:rsidRPr="004D2FC5" w:rsidRDefault="00DB1285" w:rsidP="00FC513B">
      <w:pPr>
        <w:spacing w:line="120" w:lineRule="auto"/>
        <w:ind w:left="39" w:hanging="11"/>
        <w:rPr>
          <w:rFonts w:ascii="Arial" w:eastAsia="Arial" w:hAnsi="Arial" w:cs="Arial"/>
          <w:sz w:val="20"/>
          <w:szCs w:val="20"/>
        </w:rPr>
      </w:pPr>
    </w:p>
    <w:p w14:paraId="3150BF18" w14:textId="59D92AAF" w:rsidR="00543427" w:rsidRDefault="002B6CC7" w:rsidP="00074B0F">
      <w:pPr>
        <w:jc w:val="both"/>
        <w:rPr>
          <w:rFonts w:ascii="Arial" w:eastAsia="Arial" w:hAnsi="Arial" w:cs="Arial"/>
          <w:sz w:val="20"/>
          <w:szCs w:val="20"/>
        </w:rPr>
      </w:pPr>
      <w:r>
        <w:rPr>
          <w:rFonts w:ascii="Arial" w:eastAsia="Arial" w:hAnsi="Arial" w:cs="Arial"/>
          <w:sz w:val="20"/>
          <w:szCs w:val="20"/>
        </w:rPr>
        <w:t xml:space="preserve">Pierre </w:t>
      </w:r>
      <w:proofErr w:type="spellStart"/>
      <w:r>
        <w:rPr>
          <w:rFonts w:ascii="Arial" w:eastAsia="Arial" w:hAnsi="Arial" w:cs="Arial"/>
          <w:sz w:val="20"/>
          <w:szCs w:val="20"/>
        </w:rPr>
        <w:t>Myrand</w:t>
      </w:r>
      <w:proofErr w:type="spellEnd"/>
      <w:r>
        <w:rPr>
          <w:rFonts w:ascii="Arial" w:eastAsia="Arial" w:hAnsi="Arial" w:cs="Arial"/>
          <w:sz w:val="20"/>
          <w:szCs w:val="20"/>
        </w:rPr>
        <w:t xml:space="preserve"> </w:t>
      </w:r>
      <w:r w:rsidR="005403D9">
        <w:rPr>
          <w:rFonts w:ascii="Arial" w:eastAsia="Arial" w:hAnsi="Arial" w:cs="Arial"/>
          <w:sz w:val="20"/>
          <w:szCs w:val="20"/>
        </w:rPr>
        <w:t>fait le tour des états financiers pour l’année 2024.  Il mentionne que le nombre de membres augmentent à tous les ans, atteignant maintenant 129, comparativement à 124 l’année précédente.</w:t>
      </w:r>
    </w:p>
    <w:p w14:paraId="44BA9765" w14:textId="77777777" w:rsidR="00122AD2" w:rsidRDefault="00122AD2" w:rsidP="00074B0F">
      <w:pPr>
        <w:jc w:val="both"/>
        <w:rPr>
          <w:rFonts w:ascii="Arial" w:eastAsia="Arial" w:hAnsi="Arial" w:cs="Arial"/>
          <w:sz w:val="20"/>
          <w:szCs w:val="20"/>
        </w:rPr>
      </w:pPr>
    </w:p>
    <w:p w14:paraId="7E3F4BAA" w14:textId="23BA37D6" w:rsidR="005403D9" w:rsidRDefault="005403D9" w:rsidP="00074B0F">
      <w:pPr>
        <w:jc w:val="both"/>
        <w:rPr>
          <w:rFonts w:ascii="Arial" w:eastAsia="Arial" w:hAnsi="Arial" w:cs="Arial"/>
          <w:sz w:val="20"/>
          <w:szCs w:val="20"/>
        </w:rPr>
      </w:pPr>
      <w:r>
        <w:rPr>
          <w:rFonts w:ascii="Arial" w:eastAsia="Arial" w:hAnsi="Arial" w:cs="Arial"/>
          <w:sz w:val="20"/>
          <w:szCs w:val="20"/>
        </w:rPr>
        <w:t>Au niveau des revenus</w:t>
      </w:r>
      <w:r w:rsidR="00122AD2">
        <w:rPr>
          <w:rFonts w:ascii="Arial" w:eastAsia="Arial" w:hAnsi="Arial" w:cs="Arial"/>
          <w:sz w:val="20"/>
          <w:szCs w:val="20"/>
        </w:rPr>
        <w:t>, nous avons reçu 6 304$ pour assumer des dépenses de 3 174$ laissant un surplus de 3 129$.  Cet écart s’explique par des contributions moindre</w:t>
      </w:r>
      <w:r w:rsidR="00FF28DA">
        <w:rPr>
          <w:rFonts w:ascii="Arial" w:eastAsia="Arial" w:hAnsi="Arial" w:cs="Arial"/>
          <w:sz w:val="20"/>
          <w:szCs w:val="20"/>
        </w:rPr>
        <w:t>s</w:t>
      </w:r>
      <w:r w:rsidR="00122AD2">
        <w:rPr>
          <w:rFonts w:ascii="Arial" w:eastAsia="Arial" w:hAnsi="Arial" w:cs="Arial"/>
          <w:sz w:val="20"/>
          <w:szCs w:val="20"/>
        </w:rPr>
        <w:t xml:space="preserve"> au niveau du programme de revitalisation des berges et des coûts d’analyse de l’eau plus faibles.</w:t>
      </w:r>
    </w:p>
    <w:p w14:paraId="6681F308" w14:textId="77777777" w:rsidR="005403D9" w:rsidRDefault="005403D9" w:rsidP="00074B0F">
      <w:pPr>
        <w:jc w:val="both"/>
        <w:rPr>
          <w:rFonts w:ascii="Arial" w:eastAsia="Arial" w:hAnsi="Arial" w:cs="Arial"/>
          <w:sz w:val="20"/>
          <w:szCs w:val="20"/>
        </w:rPr>
      </w:pPr>
    </w:p>
    <w:p w14:paraId="431802E8" w14:textId="5649EC8F" w:rsidR="005403D9" w:rsidRDefault="005403D9" w:rsidP="00074B0F">
      <w:pPr>
        <w:jc w:val="both"/>
        <w:rPr>
          <w:rFonts w:ascii="Arial" w:eastAsia="Arial" w:hAnsi="Arial" w:cs="Arial"/>
          <w:sz w:val="20"/>
          <w:szCs w:val="20"/>
        </w:rPr>
      </w:pPr>
      <w:r>
        <w:rPr>
          <w:rFonts w:ascii="Arial" w:eastAsia="Arial" w:hAnsi="Arial" w:cs="Arial"/>
          <w:sz w:val="20"/>
          <w:szCs w:val="20"/>
        </w:rPr>
        <w:t>Au niveau du bilan, notre réserve</w:t>
      </w:r>
      <w:r w:rsidR="0033266A">
        <w:rPr>
          <w:rFonts w:ascii="Arial" w:eastAsia="Arial" w:hAnsi="Arial" w:cs="Arial"/>
          <w:sz w:val="20"/>
          <w:szCs w:val="20"/>
        </w:rPr>
        <w:t xml:space="preserve"> cumulée</w:t>
      </w:r>
      <w:r>
        <w:rPr>
          <w:rFonts w:ascii="Arial" w:eastAsia="Arial" w:hAnsi="Arial" w:cs="Arial"/>
          <w:sz w:val="20"/>
          <w:szCs w:val="20"/>
        </w:rPr>
        <w:t xml:space="preserve"> est de 31 303$ qui nous permettra d’investir dans les différents projets qui sont en planification pour conserver notre lac en bonne santé.</w:t>
      </w:r>
    </w:p>
    <w:p w14:paraId="77DE2826" w14:textId="77777777" w:rsidR="005403D9" w:rsidRDefault="005403D9" w:rsidP="00074B0F">
      <w:pPr>
        <w:jc w:val="both"/>
        <w:rPr>
          <w:rFonts w:ascii="Arial" w:eastAsia="Arial" w:hAnsi="Arial" w:cs="Arial"/>
          <w:sz w:val="20"/>
          <w:szCs w:val="20"/>
        </w:rPr>
      </w:pPr>
    </w:p>
    <w:p w14:paraId="2F47BB57" w14:textId="39FCE323" w:rsidR="005403D9" w:rsidRDefault="005403D9" w:rsidP="00074B0F">
      <w:pPr>
        <w:jc w:val="both"/>
        <w:rPr>
          <w:rFonts w:ascii="Arial" w:eastAsia="Arial" w:hAnsi="Arial" w:cs="Arial"/>
          <w:sz w:val="20"/>
          <w:szCs w:val="20"/>
        </w:rPr>
      </w:pPr>
      <w:r>
        <w:rPr>
          <w:rFonts w:ascii="Arial" w:eastAsia="Arial" w:hAnsi="Arial" w:cs="Arial"/>
          <w:sz w:val="20"/>
          <w:szCs w:val="20"/>
        </w:rPr>
        <w:t xml:space="preserve">Pour le budget 2025, </w:t>
      </w:r>
      <w:r w:rsidR="0033266A">
        <w:rPr>
          <w:rFonts w:ascii="Arial" w:eastAsia="Arial" w:hAnsi="Arial" w:cs="Arial"/>
          <w:sz w:val="20"/>
          <w:szCs w:val="20"/>
        </w:rPr>
        <w:t xml:space="preserve">on prévoit des revenus de 8 905$ </w:t>
      </w:r>
      <w:r w:rsidR="00FF28DA">
        <w:rPr>
          <w:rFonts w:ascii="Arial" w:eastAsia="Arial" w:hAnsi="Arial" w:cs="Arial"/>
          <w:sz w:val="20"/>
          <w:szCs w:val="20"/>
        </w:rPr>
        <w:t xml:space="preserve">dont 3 840$ de subventions, et </w:t>
      </w:r>
      <w:r w:rsidR="0033266A">
        <w:rPr>
          <w:rFonts w:ascii="Arial" w:eastAsia="Arial" w:hAnsi="Arial" w:cs="Arial"/>
          <w:sz w:val="20"/>
          <w:szCs w:val="20"/>
        </w:rPr>
        <w:t>des dépenses de 8 940$ pour un léger déficit de 35$.</w:t>
      </w:r>
    </w:p>
    <w:p w14:paraId="35AA750E" w14:textId="77777777" w:rsidR="00543427" w:rsidRDefault="00543427" w:rsidP="00C64E9E">
      <w:pPr>
        <w:ind w:left="0" w:firstLine="0"/>
        <w:jc w:val="both"/>
        <w:rPr>
          <w:rFonts w:ascii="Arial" w:eastAsia="Arial" w:hAnsi="Arial" w:cs="Arial"/>
          <w:sz w:val="20"/>
          <w:szCs w:val="20"/>
        </w:rPr>
      </w:pPr>
    </w:p>
    <w:p w14:paraId="5A73E89F" w14:textId="4CCA98AC" w:rsidR="00DB38C6" w:rsidRPr="004D2FC5" w:rsidRDefault="00DB38C6" w:rsidP="004D2FC5">
      <w:pPr>
        <w:rPr>
          <w:rFonts w:ascii="Arial" w:eastAsia="Arial" w:hAnsi="Arial" w:cs="Arial"/>
          <w:sz w:val="20"/>
          <w:szCs w:val="20"/>
        </w:rPr>
      </w:pPr>
    </w:p>
    <w:p w14:paraId="17878B74" w14:textId="1701EF52" w:rsidR="00981301" w:rsidRDefault="00785890" w:rsidP="00DB38C6">
      <w:pPr>
        <w:pStyle w:val="Titre2"/>
        <w:ind w:left="-5"/>
        <w:jc w:val="both"/>
        <w:rPr>
          <w:rFonts w:ascii="Arial" w:hAnsi="Arial" w:cs="Arial"/>
          <w:sz w:val="20"/>
          <w:szCs w:val="20"/>
        </w:rPr>
      </w:pPr>
      <w:r>
        <w:rPr>
          <w:rFonts w:ascii="Arial" w:eastAsia="Arial" w:hAnsi="Arial" w:cs="Arial"/>
          <w:sz w:val="20"/>
          <w:szCs w:val="20"/>
        </w:rPr>
        <w:t>8</w:t>
      </w:r>
      <w:r w:rsidR="00A1069D" w:rsidRPr="004D2FC5">
        <w:rPr>
          <w:rFonts w:ascii="Arial" w:eastAsia="Arial" w:hAnsi="Arial" w:cs="Arial"/>
          <w:sz w:val="20"/>
          <w:szCs w:val="20"/>
        </w:rPr>
        <w:t xml:space="preserve">) </w:t>
      </w:r>
      <w:r w:rsidR="004D2FC5" w:rsidRPr="004D2FC5">
        <w:rPr>
          <w:rFonts w:ascii="Arial" w:hAnsi="Arial" w:cs="Arial"/>
          <w:sz w:val="20"/>
          <w:szCs w:val="20"/>
        </w:rPr>
        <w:t>Élection</w:t>
      </w:r>
      <w:r w:rsidR="00DB38C6">
        <w:rPr>
          <w:rFonts w:ascii="Arial" w:hAnsi="Arial" w:cs="Arial"/>
          <w:sz w:val="20"/>
          <w:szCs w:val="20"/>
        </w:rPr>
        <w:t>s</w:t>
      </w:r>
    </w:p>
    <w:p w14:paraId="691D850E" w14:textId="76D90437" w:rsidR="00FC513B" w:rsidRPr="00FC513B" w:rsidRDefault="00FC513B" w:rsidP="00FC513B">
      <w:pPr>
        <w:spacing w:line="120" w:lineRule="auto"/>
        <w:ind w:left="39" w:hanging="11"/>
      </w:pPr>
    </w:p>
    <w:p w14:paraId="0CF59D69" w14:textId="47BB471D" w:rsidR="0023538B" w:rsidRDefault="004D2FC5" w:rsidP="0023538B">
      <w:pPr>
        <w:spacing w:after="104"/>
        <w:jc w:val="both"/>
        <w:rPr>
          <w:rFonts w:ascii="Arial" w:hAnsi="Arial" w:cs="Arial"/>
          <w:sz w:val="20"/>
          <w:szCs w:val="20"/>
        </w:rPr>
      </w:pPr>
      <w:r w:rsidRPr="00CF7674">
        <w:rPr>
          <w:rFonts w:ascii="Arial" w:hAnsi="Arial" w:cs="Arial"/>
          <w:sz w:val="20"/>
          <w:szCs w:val="20"/>
        </w:rPr>
        <w:t xml:space="preserve">Tous les membres </w:t>
      </w:r>
      <w:r w:rsidR="009D4E1B">
        <w:rPr>
          <w:rFonts w:ascii="Arial" w:hAnsi="Arial" w:cs="Arial"/>
          <w:sz w:val="20"/>
          <w:szCs w:val="20"/>
        </w:rPr>
        <w:t xml:space="preserve">en poste au </w:t>
      </w:r>
      <w:r w:rsidR="00DB38C6">
        <w:rPr>
          <w:rFonts w:ascii="Arial" w:hAnsi="Arial" w:cs="Arial"/>
          <w:sz w:val="20"/>
          <w:szCs w:val="20"/>
        </w:rPr>
        <w:t>conseil d’administration</w:t>
      </w:r>
      <w:r w:rsidRPr="00CF7674">
        <w:rPr>
          <w:rFonts w:ascii="Arial" w:hAnsi="Arial" w:cs="Arial"/>
          <w:sz w:val="20"/>
          <w:szCs w:val="20"/>
        </w:rPr>
        <w:t xml:space="preserve"> acceptent d</w:t>
      </w:r>
      <w:r w:rsidR="009D4E1B">
        <w:rPr>
          <w:rFonts w:ascii="Arial" w:hAnsi="Arial" w:cs="Arial"/>
          <w:sz w:val="20"/>
          <w:szCs w:val="20"/>
        </w:rPr>
        <w:t>’y</w:t>
      </w:r>
      <w:r w:rsidRPr="00CF7674">
        <w:rPr>
          <w:rFonts w:ascii="Arial" w:hAnsi="Arial" w:cs="Arial"/>
          <w:sz w:val="20"/>
          <w:szCs w:val="20"/>
        </w:rPr>
        <w:t xml:space="preserve"> demeurer</w:t>
      </w:r>
      <w:r w:rsidR="0033266A">
        <w:rPr>
          <w:rFonts w:ascii="Arial" w:hAnsi="Arial" w:cs="Arial"/>
          <w:sz w:val="20"/>
          <w:szCs w:val="20"/>
        </w:rPr>
        <w:t xml:space="preserve"> sauf la représentante du chemin </w:t>
      </w:r>
      <w:proofErr w:type="spellStart"/>
      <w:r w:rsidR="0033266A">
        <w:rPr>
          <w:rFonts w:ascii="Arial" w:hAnsi="Arial" w:cs="Arial"/>
          <w:sz w:val="20"/>
          <w:szCs w:val="20"/>
        </w:rPr>
        <w:t>Kates</w:t>
      </w:r>
      <w:proofErr w:type="spellEnd"/>
      <w:r w:rsidR="0033266A">
        <w:rPr>
          <w:rFonts w:ascii="Arial" w:hAnsi="Arial" w:cs="Arial"/>
          <w:sz w:val="20"/>
          <w:szCs w:val="20"/>
        </w:rPr>
        <w:t xml:space="preserve"> qui nous a avisé de sa démission</w:t>
      </w:r>
      <w:r w:rsidR="00DB38C6">
        <w:rPr>
          <w:rFonts w:ascii="Arial" w:hAnsi="Arial" w:cs="Arial"/>
          <w:sz w:val="20"/>
          <w:szCs w:val="20"/>
        </w:rPr>
        <w:t xml:space="preserve">.  </w:t>
      </w:r>
      <w:r w:rsidR="000A20DB">
        <w:rPr>
          <w:rFonts w:ascii="Arial" w:hAnsi="Arial" w:cs="Arial"/>
          <w:sz w:val="20"/>
          <w:szCs w:val="20"/>
        </w:rPr>
        <w:t>E</w:t>
      </w:r>
      <w:r w:rsidR="00DB38C6">
        <w:rPr>
          <w:rFonts w:ascii="Arial" w:hAnsi="Arial" w:cs="Arial"/>
          <w:sz w:val="20"/>
          <w:szCs w:val="20"/>
        </w:rPr>
        <w:t>laine demande si d</w:t>
      </w:r>
      <w:r w:rsidR="00A54D31">
        <w:rPr>
          <w:rFonts w:ascii="Arial" w:hAnsi="Arial" w:cs="Arial"/>
          <w:sz w:val="20"/>
          <w:szCs w:val="20"/>
        </w:rPr>
        <w:t>’autres</w:t>
      </w:r>
      <w:r w:rsidR="00DB38C6">
        <w:rPr>
          <w:rFonts w:ascii="Arial" w:hAnsi="Arial" w:cs="Arial"/>
          <w:sz w:val="20"/>
          <w:szCs w:val="20"/>
        </w:rPr>
        <w:t xml:space="preserve"> personnes souhaitent se pr</w:t>
      </w:r>
      <w:r w:rsidR="00A54D31">
        <w:rPr>
          <w:rFonts w:ascii="Arial" w:hAnsi="Arial" w:cs="Arial"/>
          <w:sz w:val="20"/>
          <w:szCs w:val="20"/>
        </w:rPr>
        <w:t xml:space="preserve">oposer pour se joindre </w:t>
      </w:r>
      <w:r w:rsidR="00B80210">
        <w:rPr>
          <w:rFonts w:ascii="Arial" w:hAnsi="Arial" w:cs="Arial"/>
          <w:sz w:val="20"/>
          <w:szCs w:val="20"/>
        </w:rPr>
        <w:t>au conseil d’administration de</w:t>
      </w:r>
      <w:r w:rsidR="00A54D31">
        <w:rPr>
          <w:rFonts w:ascii="Arial" w:hAnsi="Arial" w:cs="Arial"/>
          <w:sz w:val="20"/>
          <w:szCs w:val="20"/>
        </w:rPr>
        <w:t xml:space="preserve"> l’Association.  </w:t>
      </w:r>
      <w:r w:rsidR="00C64E9E">
        <w:rPr>
          <w:rFonts w:ascii="Arial" w:hAnsi="Arial" w:cs="Arial"/>
          <w:sz w:val="20"/>
          <w:szCs w:val="20"/>
        </w:rPr>
        <w:t>Comme aucune autre personne se propose, tous les membres sont reconduits.</w:t>
      </w:r>
      <w:r w:rsidR="0033266A">
        <w:rPr>
          <w:rFonts w:ascii="Arial" w:hAnsi="Arial" w:cs="Arial"/>
          <w:sz w:val="20"/>
          <w:szCs w:val="20"/>
        </w:rPr>
        <w:t xml:space="preserve">  On devra cependant trouver un représentant pour le chemin </w:t>
      </w:r>
      <w:proofErr w:type="spellStart"/>
      <w:r w:rsidR="0033266A">
        <w:rPr>
          <w:rFonts w:ascii="Arial" w:hAnsi="Arial" w:cs="Arial"/>
          <w:sz w:val="20"/>
          <w:szCs w:val="20"/>
        </w:rPr>
        <w:t>Kates</w:t>
      </w:r>
      <w:proofErr w:type="spellEnd"/>
      <w:r w:rsidR="0033266A">
        <w:rPr>
          <w:rFonts w:ascii="Arial" w:hAnsi="Arial" w:cs="Arial"/>
          <w:sz w:val="20"/>
          <w:szCs w:val="20"/>
        </w:rPr>
        <w:t>.</w:t>
      </w:r>
    </w:p>
    <w:p w14:paraId="5F4C6844" w14:textId="46AA977E" w:rsidR="002615A3" w:rsidRDefault="002615A3" w:rsidP="0023538B">
      <w:pPr>
        <w:spacing w:after="104"/>
        <w:jc w:val="both"/>
        <w:rPr>
          <w:rFonts w:ascii="Arial" w:hAnsi="Arial" w:cs="Arial"/>
          <w:sz w:val="20"/>
          <w:szCs w:val="20"/>
        </w:rPr>
      </w:pPr>
      <w:proofErr w:type="spellStart"/>
      <w:r>
        <w:rPr>
          <w:rFonts w:ascii="Arial" w:hAnsi="Arial" w:cs="Arial"/>
          <w:sz w:val="20"/>
          <w:szCs w:val="20"/>
        </w:rPr>
        <w:t>Elaine</w:t>
      </w:r>
      <w:proofErr w:type="spellEnd"/>
      <w:r>
        <w:rPr>
          <w:rFonts w:ascii="Arial" w:hAnsi="Arial" w:cs="Arial"/>
          <w:sz w:val="20"/>
          <w:szCs w:val="20"/>
        </w:rPr>
        <w:t xml:space="preserve"> réitère que nous avons toujours besoin de l’implication de tous pour réaliser les différents projets énoncés alors même si ce n’est pas à titre d’administrateur, vous pouvez toujours nous faire part de votre intérêt à contribuer à l’un ou l’autre de ces projets.</w:t>
      </w:r>
    </w:p>
    <w:p w14:paraId="729C1411" w14:textId="77777777" w:rsidR="002615A3" w:rsidRDefault="002615A3" w:rsidP="0023538B">
      <w:pPr>
        <w:spacing w:after="104"/>
        <w:jc w:val="both"/>
        <w:rPr>
          <w:rFonts w:ascii="Arial" w:hAnsi="Arial" w:cs="Arial"/>
          <w:sz w:val="20"/>
          <w:szCs w:val="20"/>
        </w:rPr>
      </w:pPr>
    </w:p>
    <w:p w14:paraId="4D5F39FB" w14:textId="4C0BBA35" w:rsidR="0033266A" w:rsidRPr="0033266A" w:rsidRDefault="00785890" w:rsidP="00070E7E">
      <w:pPr>
        <w:pStyle w:val="Titre2"/>
        <w:tabs>
          <w:tab w:val="center" w:pos="1867"/>
        </w:tabs>
        <w:spacing w:after="104"/>
        <w:ind w:left="-15" w:firstLine="0"/>
        <w:jc w:val="both"/>
        <w:rPr>
          <w:rFonts w:ascii="Arial" w:eastAsia="Arial" w:hAnsi="Arial" w:cs="Arial"/>
          <w:bCs/>
          <w:sz w:val="20"/>
          <w:szCs w:val="20"/>
        </w:rPr>
      </w:pPr>
      <w:r>
        <w:rPr>
          <w:rFonts w:ascii="Arial" w:hAnsi="Arial" w:cs="Arial"/>
          <w:bCs/>
          <w:sz w:val="20"/>
          <w:szCs w:val="20"/>
        </w:rPr>
        <w:t>9</w:t>
      </w:r>
      <w:r w:rsidR="004D2FC5" w:rsidRPr="0033266A">
        <w:rPr>
          <w:rFonts w:ascii="Arial" w:hAnsi="Arial" w:cs="Arial"/>
          <w:bCs/>
          <w:sz w:val="20"/>
          <w:szCs w:val="20"/>
        </w:rPr>
        <w:t>)</w:t>
      </w:r>
      <w:r w:rsidR="004D2FC5" w:rsidRPr="0033266A">
        <w:rPr>
          <w:rFonts w:ascii="Arial" w:eastAsia="Arial" w:hAnsi="Arial" w:cs="Arial"/>
          <w:bCs/>
          <w:sz w:val="20"/>
          <w:szCs w:val="20"/>
        </w:rPr>
        <w:t xml:space="preserve"> </w:t>
      </w:r>
      <w:r w:rsidR="0033266A" w:rsidRPr="0033266A">
        <w:rPr>
          <w:rFonts w:ascii="Arial" w:eastAsia="Arial" w:hAnsi="Arial" w:cs="Arial"/>
          <w:bCs/>
          <w:sz w:val="20"/>
          <w:szCs w:val="20"/>
        </w:rPr>
        <w:t>Varia</w:t>
      </w:r>
    </w:p>
    <w:p w14:paraId="2E4474B8" w14:textId="0F61AFB8" w:rsidR="0033266A" w:rsidRDefault="0033266A" w:rsidP="00070E7E">
      <w:pPr>
        <w:pStyle w:val="Titre2"/>
        <w:tabs>
          <w:tab w:val="center" w:pos="1867"/>
        </w:tabs>
        <w:spacing w:after="104"/>
        <w:ind w:left="-15" w:firstLine="0"/>
        <w:jc w:val="both"/>
        <w:rPr>
          <w:rFonts w:ascii="Arial" w:eastAsia="Arial" w:hAnsi="Arial" w:cs="Arial"/>
          <w:b w:val="0"/>
          <w:sz w:val="20"/>
          <w:szCs w:val="20"/>
        </w:rPr>
      </w:pPr>
      <w:r>
        <w:rPr>
          <w:rFonts w:ascii="Arial" w:eastAsia="Arial" w:hAnsi="Arial" w:cs="Arial"/>
          <w:b w:val="0"/>
          <w:sz w:val="20"/>
          <w:szCs w:val="20"/>
        </w:rPr>
        <w:t>BERNACHES ET CANARDS</w:t>
      </w:r>
    </w:p>
    <w:p w14:paraId="1E40860D" w14:textId="7EB731B8" w:rsidR="0033266A" w:rsidRDefault="0033266A" w:rsidP="00A66C62">
      <w:pPr>
        <w:pStyle w:val="Titre2"/>
        <w:tabs>
          <w:tab w:val="center" w:pos="1867"/>
        </w:tabs>
        <w:spacing w:after="104"/>
        <w:ind w:left="-15" w:firstLine="0"/>
        <w:jc w:val="both"/>
        <w:rPr>
          <w:rFonts w:ascii="Arial" w:eastAsia="Arial" w:hAnsi="Arial" w:cs="Arial"/>
          <w:b w:val="0"/>
          <w:sz w:val="20"/>
          <w:szCs w:val="20"/>
        </w:rPr>
      </w:pPr>
      <w:r>
        <w:rPr>
          <w:rFonts w:ascii="Arial" w:eastAsia="Arial" w:hAnsi="Arial" w:cs="Arial"/>
          <w:b w:val="0"/>
          <w:sz w:val="20"/>
          <w:szCs w:val="20"/>
        </w:rPr>
        <w:t xml:space="preserve">Un participant questionne l’augmentation des bernaches sur le lac et la diminution conséquente des canards.  Mais, on ne peut intervenir ni en </w:t>
      </w:r>
      <w:r w:rsidR="00A66C62">
        <w:rPr>
          <w:rFonts w:ascii="Arial" w:eastAsia="Arial" w:hAnsi="Arial" w:cs="Arial"/>
          <w:b w:val="0"/>
          <w:sz w:val="20"/>
          <w:szCs w:val="20"/>
        </w:rPr>
        <w:t>nourrissant</w:t>
      </w:r>
      <w:r>
        <w:rPr>
          <w:rFonts w:ascii="Arial" w:eastAsia="Arial" w:hAnsi="Arial" w:cs="Arial"/>
          <w:b w:val="0"/>
          <w:sz w:val="20"/>
          <w:szCs w:val="20"/>
        </w:rPr>
        <w:t xml:space="preserve"> les canards, ni en </w:t>
      </w:r>
      <w:r w:rsidR="00A66C62">
        <w:rPr>
          <w:rFonts w:ascii="Arial" w:eastAsia="Arial" w:hAnsi="Arial" w:cs="Arial"/>
          <w:b w:val="0"/>
          <w:sz w:val="20"/>
          <w:szCs w:val="20"/>
        </w:rPr>
        <w:t xml:space="preserve">tuant les œufs des bernaches.  </w:t>
      </w:r>
    </w:p>
    <w:p w14:paraId="47F45CE3" w14:textId="77777777" w:rsidR="00A66C62" w:rsidRDefault="00A66C62" w:rsidP="00070E7E">
      <w:pPr>
        <w:pStyle w:val="Titre2"/>
        <w:tabs>
          <w:tab w:val="center" w:pos="1867"/>
        </w:tabs>
        <w:spacing w:after="104"/>
        <w:ind w:left="-15" w:firstLine="0"/>
        <w:jc w:val="both"/>
        <w:rPr>
          <w:rFonts w:ascii="Arial" w:eastAsia="Arial" w:hAnsi="Arial" w:cs="Arial"/>
          <w:b w:val="0"/>
          <w:sz w:val="20"/>
          <w:szCs w:val="20"/>
        </w:rPr>
      </w:pPr>
    </w:p>
    <w:p w14:paraId="0F446414" w14:textId="54FB4E36" w:rsidR="0033266A" w:rsidRPr="0033266A" w:rsidRDefault="0033266A" w:rsidP="00070E7E">
      <w:pPr>
        <w:pStyle w:val="Titre2"/>
        <w:tabs>
          <w:tab w:val="center" w:pos="1867"/>
        </w:tabs>
        <w:spacing w:after="104"/>
        <w:ind w:left="-15" w:firstLine="0"/>
        <w:jc w:val="both"/>
        <w:rPr>
          <w:rFonts w:ascii="Arial" w:eastAsia="Arial" w:hAnsi="Arial" w:cs="Arial"/>
          <w:b w:val="0"/>
          <w:sz w:val="20"/>
          <w:szCs w:val="20"/>
        </w:rPr>
      </w:pPr>
      <w:r>
        <w:rPr>
          <w:rFonts w:ascii="Arial" w:eastAsia="Arial" w:hAnsi="Arial" w:cs="Arial"/>
          <w:b w:val="0"/>
          <w:sz w:val="20"/>
          <w:szCs w:val="20"/>
        </w:rPr>
        <w:t>MODIFICATION AUX RÈGLEMENTS GÉNÉRAUX</w:t>
      </w:r>
    </w:p>
    <w:p w14:paraId="5A230074" w14:textId="2FF5661A" w:rsidR="0033266A" w:rsidRPr="0033266A" w:rsidRDefault="00A66C62" w:rsidP="00070E7E">
      <w:pPr>
        <w:pStyle w:val="Titre2"/>
        <w:tabs>
          <w:tab w:val="center" w:pos="1867"/>
        </w:tabs>
        <w:spacing w:after="104"/>
        <w:ind w:left="-15" w:firstLine="0"/>
        <w:jc w:val="both"/>
        <w:rPr>
          <w:rFonts w:ascii="Arial" w:eastAsia="Arial" w:hAnsi="Arial" w:cs="Arial"/>
          <w:b w:val="0"/>
          <w:sz w:val="20"/>
          <w:szCs w:val="20"/>
        </w:rPr>
      </w:pPr>
      <w:r>
        <w:rPr>
          <w:rFonts w:ascii="Arial" w:eastAsia="Arial" w:hAnsi="Arial" w:cs="Arial"/>
          <w:b w:val="0"/>
          <w:sz w:val="20"/>
          <w:szCs w:val="20"/>
        </w:rPr>
        <w:t>Une modification sera apportée pour prolonger la période de présentation des états financiers (6 mois) au lieu de 3 mois actuellement.  D’autres modifications mineures sont requises.  Une assemblée générale spéciale sera donc requise pour procéder à l’adoption de celles-ci.</w:t>
      </w:r>
    </w:p>
    <w:p w14:paraId="10E90126" w14:textId="77777777" w:rsidR="0033266A" w:rsidRPr="0033266A" w:rsidRDefault="0033266A" w:rsidP="00070E7E">
      <w:pPr>
        <w:pStyle w:val="Titre2"/>
        <w:tabs>
          <w:tab w:val="center" w:pos="1867"/>
        </w:tabs>
        <w:spacing w:after="104"/>
        <w:ind w:left="-15" w:firstLine="0"/>
        <w:jc w:val="both"/>
        <w:rPr>
          <w:rFonts w:ascii="Arial" w:eastAsia="Arial" w:hAnsi="Arial" w:cs="Arial"/>
          <w:b w:val="0"/>
          <w:sz w:val="20"/>
          <w:szCs w:val="20"/>
        </w:rPr>
      </w:pPr>
    </w:p>
    <w:p w14:paraId="477C257C" w14:textId="3F96D126" w:rsidR="00981301" w:rsidRPr="00CF7674" w:rsidRDefault="0033266A" w:rsidP="00070E7E">
      <w:pPr>
        <w:pStyle w:val="Titre2"/>
        <w:tabs>
          <w:tab w:val="center" w:pos="1867"/>
        </w:tabs>
        <w:spacing w:after="104"/>
        <w:ind w:left="-15" w:firstLine="0"/>
        <w:jc w:val="both"/>
        <w:rPr>
          <w:rFonts w:ascii="Arial" w:hAnsi="Arial" w:cs="Arial"/>
          <w:sz w:val="20"/>
          <w:szCs w:val="20"/>
        </w:rPr>
      </w:pPr>
      <w:r w:rsidRPr="0033266A">
        <w:rPr>
          <w:rFonts w:ascii="Arial" w:eastAsia="Arial" w:hAnsi="Arial" w:cs="Arial"/>
          <w:bCs/>
          <w:sz w:val="20"/>
          <w:szCs w:val="20"/>
        </w:rPr>
        <w:t xml:space="preserve">10) </w:t>
      </w:r>
      <w:r w:rsidR="004D2FC5" w:rsidRPr="00CF7674">
        <w:rPr>
          <w:rFonts w:ascii="Arial" w:hAnsi="Arial" w:cs="Arial"/>
          <w:sz w:val="20"/>
          <w:szCs w:val="20"/>
        </w:rPr>
        <w:t>Clôture de l’assemblée</w:t>
      </w:r>
      <w:r w:rsidR="004D2FC5" w:rsidRPr="00CF7674">
        <w:rPr>
          <w:rFonts w:ascii="Arial" w:hAnsi="Arial" w:cs="Arial"/>
          <w:b w:val="0"/>
          <w:sz w:val="20"/>
          <w:szCs w:val="20"/>
        </w:rPr>
        <w:t xml:space="preserve"> </w:t>
      </w:r>
    </w:p>
    <w:p w14:paraId="4F1090C1" w14:textId="58F58D0A" w:rsidR="00BE599E" w:rsidRDefault="004D2FC5" w:rsidP="000359D0">
      <w:pPr>
        <w:ind w:left="0" w:firstLine="0"/>
        <w:jc w:val="both"/>
        <w:rPr>
          <w:rFonts w:ascii="Arial" w:hAnsi="Arial" w:cs="Arial"/>
          <w:sz w:val="20"/>
          <w:szCs w:val="20"/>
        </w:rPr>
      </w:pPr>
      <w:r w:rsidRPr="00CF7674">
        <w:rPr>
          <w:rFonts w:ascii="Arial" w:hAnsi="Arial" w:cs="Arial"/>
          <w:sz w:val="20"/>
          <w:szCs w:val="20"/>
        </w:rPr>
        <w:t xml:space="preserve">L’assemblée est levée </w:t>
      </w:r>
      <w:r w:rsidRPr="002615A3">
        <w:rPr>
          <w:rFonts w:ascii="Arial" w:hAnsi="Arial" w:cs="Arial"/>
          <w:sz w:val="20"/>
          <w:szCs w:val="20"/>
        </w:rPr>
        <w:t>à 1</w:t>
      </w:r>
      <w:r w:rsidR="002615A3">
        <w:rPr>
          <w:rFonts w:ascii="Arial" w:hAnsi="Arial" w:cs="Arial"/>
          <w:sz w:val="20"/>
          <w:szCs w:val="20"/>
        </w:rPr>
        <w:t>2</w:t>
      </w:r>
      <w:r w:rsidR="000359D0" w:rsidRPr="002615A3">
        <w:rPr>
          <w:rFonts w:ascii="Arial" w:hAnsi="Arial" w:cs="Arial"/>
          <w:sz w:val="20"/>
          <w:szCs w:val="20"/>
        </w:rPr>
        <w:t>:</w:t>
      </w:r>
      <w:r w:rsidR="00A66C62">
        <w:rPr>
          <w:rFonts w:ascii="Arial" w:hAnsi="Arial" w:cs="Arial"/>
          <w:sz w:val="20"/>
          <w:szCs w:val="20"/>
        </w:rPr>
        <w:t>45</w:t>
      </w:r>
      <w:r w:rsidR="00074B0F">
        <w:rPr>
          <w:rFonts w:ascii="Arial" w:hAnsi="Arial" w:cs="Arial"/>
          <w:sz w:val="20"/>
          <w:szCs w:val="20"/>
        </w:rPr>
        <w:t xml:space="preserve"> </w:t>
      </w:r>
      <w:r w:rsidRPr="00CF7674">
        <w:rPr>
          <w:rFonts w:ascii="Arial" w:hAnsi="Arial" w:cs="Arial"/>
          <w:sz w:val="20"/>
          <w:szCs w:val="20"/>
        </w:rPr>
        <w:t xml:space="preserve">. </w:t>
      </w:r>
    </w:p>
    <w:p w14:paraId="66E10BE2" w14:textId="35AEF47A" w:rsidR="0090438E" w:rsidRDefault="0090438E" w:rsidP="000359D0">
      <w:pPr>
        <w:ind w:left="0" w:firstLine="0"/>
        <w:jc w:val="both"/>
        <w:rPr>
          <w:rFonts w:ascii="Arial" w:hAnsi="Arial" w:cs="Arial"/>
          <w:sz w:val="20"/>
          <w:szCs w:val="20"/>
        </w:rPr>
      </w:pPr>
    </w:p>
    <w:p w14:paraId="10319307" w14:textId="170785B8" w:rsidR="0090438E" w:rsidRDefault="0090438E" w:rsidP="000359D0">
      <w:pPr>
        <w:ind w:left="0" w:firstLine="0"/>
        <w:jc w:val="both"/>
        <w:rPr>
          <w:rFonts w:ascii="Arial" w:hAnsi="Arial" w:cs="Arial"/>
          <w:sz w:val="20"/>
          <w:szCs w:val="20"/>
        </w:rPr>
      </w:pPr>
    </w:p>
    <w:p w14:paraId="7ABA118C" w14:textId="55AEE91A" w:rsidR="0090438E" w:rsidRDefault="0090438E" w:rsidP="000359D0">
      <w:pPr>
        <w:ind w:left="0" w:firstLine="0"/>
        <w:jc w:val="both"/>
        <w:rPr>
          <w:rFonts w:ascii="Arial" w:hAnsi="Arial" w:cs="Arial"/>
          <w:sz w:val="20"/>
          <w:szCs w:val="20"/>
        </w:rPr>
      </w:pPr>
    </w:p>
    <w:p w14:paraId="6D2AEA17" w14:textId="6759726D" w:rsidR="0090438E" w:rsidRDefault="0090438E" w:rsidP="000359D0">
      <w:pPr>
        <w:ind w:left="0" w:firstLine="0"/>
        <w:jc w:val="both"/>
        <w:rPr>
          <w:rFonts w:ascii="Arial" w:hAnsi="Arial" w:cs="Arial"/>
          <w:sz w:val="20"/>
          <w:szCs w:val="20"/>
        </w:rPr>
      </w:pPr>
    </w:p>
    <w:p w14:paraId="58ACEF76" w14:textId="09519DBF" w:rsidR="0090438E" w:rsidRDefault="0090438E" w:rsidP="000359D0">
      <w:pPr>
        <w:ind w:left="0" w:firstLine="0"/>
        <w:jc w:val="both"/>
        <w:rPr>
          <w:rFonts w:ascii="Arial" w:hAnsi="Arial" w:cs="Arial"/>
          <w:sz w:val="20"/>
          <w:szCs w:val="20"/>
        </w:rPr>
      </w:pPr>
    </w:p>
    <w:p w14:paraId="1CFD05A8" w14:textId="1ECAD9EE" w:rsidR="0090438E" w:rsidRDefault="0090438E" w:rsidP="000359D0">
      <w:pPr>
        <w:ind w:left="0" w:firstLine="0"/>
        <w:jc w:val="both"/>
        <w:rPr>
          <w:rFonts w:ascii="Arial" w:hAnsi="Arial" w:cs="Arial"/>
          <w:sz w:val="20"/>
          <w:szCs w:val="20"/>
        </w:rPr>
      </w:pPr>
    </w:p>
    <w:p w14:paraId="65D227FA" w14:textId="77777777" w:rsidR="0090438E" w:rsidRDefault="0090438E" w:rsidP="000359D0">
      <w:pPr>
        <w:ind w:left="0" w:firstLine="0"/>
        <w:jc w:val="both"/>
        <w:rPr>
          <w:rFonts w:ascii="Arial" w:hAnsi="Arial" w:cs="Arial"/>
          <w:sz w:val="20"/>
          <w:szCs w:val="20"/>
        </w:rPr>
      </w:pPr>
    </w:p>
    <w:p w14:paraId="291B3169" w14:textId="17CC6544" w:rsidR="0090438E" w:rsidRDefault="0090438E" w:rsidP="000359D0">
      <w:pPr>
        <w:ind w:left="0" w:firstLine="0"/>
        <w:jc w:val="both"/>
        <w:rPr>
          <w:rFonts w:ascii="Arial" w:hAnsi="Arial" w:cs="Arial"/>
          <w:sz w:val="20"/>
          <w:szCs w:val="20"/>
        </w:rPr>
      </w:pPr>
    </w:p>
    <w:p w14:paraId="169EA43F" w14:textId="4BED2F44" w:rsidR="0090438E" w:rsidRDefault="0090438E" w:rsidP="000359D0">
      <w:pPr>
        <w:ind w:left="0" w:firstLine="0"/>
        <w:jc w:val="both"/>
        <w:rPr>
          <w:rFonts w:ascii="Arial" w:hAnsi="Arial" w:cs="Arial"/>
          <w:sz w:val="20"/>
          <w:szCs w:val="20"/>
        </w:rPr>
      </w:pPr>
    </w:p>
    <w:p w14:paraId="794E9762" w14:textId="40404CFF" w:rsidR="0090438E" w:rsidRDefault="0090438E" w:rsidP="000359D0">
      <w:pPr>
        <w:ind w:left="0" w:firstLine="0"/>
        <w:jc w:val="both"/>
        <w:rPr>
          <w:rFonts w:ascii="Arial" w:hAnsi="Arial" w:cs="Arial"/>
          <w:sz w:val="20"/>
          <w:szCs w:val="20"/>
        </w:rPr>
      </w:pPr>
    </w:p>
    <w:p w14:paraId="7EF080BB" w14:textId="14CC74FD" w:rsidR="0090438E" w:rsidRDefault="0090438E" w:rsidP="000359D0">
      <w:pPr>
        <w:ind w:left="0" w:firstLine="0"/>
        <w:jc w:val="both"/>
        <w:rPr>
          <w:rFonts w:ascii="Arial" w:hAnsi="Arial" w:cs="Arial"/>
          <w:sz w:val="20"/>
          <w:szCs w:val="20"/>
        </w:rPr>
      </w:pPr>
    </w:p>
    <w:p w14:paraId="4B2E877F" w14:textId="1A07AA25" w:rsidR="0090438E" w:rsidRDefault="0090438E" w:rsidP="000359D0">
      <w:pPr>
        <w:ind w:left="0" w:firstLine="0"/>
        <w:jc w:val="both"/>
        <w:rPr>
          <w:rFonts w:ascii="Arial" w:hAnsi="Arial" w:cs="Arial"/>
          <w:sz w:val="20"/>
          <w:szCs w:val="20"/>
        </w:rPr>
      </w:pPr>
    </w:p>
    <w:p w14:paraId="4B3D860B" w14:textId="527931D6" w:rsidR="0090438E" w:rsidRPr="00CF7674" w:rsidRDefault="0090438E" w:rsidP="000359D0">
      <w:pPr>
        <w:ind w:left="0" w:firstLine="0"/>
        <w:jc w:val="both"/>
        <w:rPr>
          <w:rFonts w:ascii="Arial" w:hAnsi="Arial" w:cs="Arial"/>
          <w:sz w:val="20"/>
          <w:szCs w:val="20"/>
        </w:rPr>
      </w:pPr>
    </w:p>
    <w:sectPr w:rsidR="0090438E" w:rsidRPr="00CF7674">
      <w:footerReference w:type="even" r:id="rId10"/>
      <w:footerReference w:type="default" r:id="rId11"/>
      <w:footerReference w:type="first" r:id="rId12"/>
      <w:pgSz w:w="11906" w:h="16838"/>
      <w:pgMar w:top="1425" w:right="1434" w:bottom="1629" w:left="1416"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E6772" w14:textId="77777777" w:rsidR="00B536AA" w:rsidRDefault="00B536AA">
      <w:pPr>
        <w:spacing w:after="0" w:line="240" w:lineRule="auto"/>
      </w:pPr>
      <w:r>
        <w:separator/>
      </w:r>
    </w:p>
  </w:endnote>
  <w:endnote w:type="continuationSeparator" w:id="0">
    <w:p w14:paraId="171DAE17" w14:textId="77777777" w:rsidR="00B536AA" w:rsidRDefault="00B5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3FE5" w14:textId="77777777" w:rsidR="004D2FC5" w:rsidRDefault="004D2FC5">
    <w:pPr>
      <w:spacing w:after="37" w:line="259" w:lineRule="auto"/>
      <w:ind w:left="0" w:right="-16"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0BAA09D7" w14:textId="77777777" w:rsidR="004D2FC5" w:rsidRDefault="004D2FC5">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4F48" w14:textId="77777777" w:rsidR="004D2FC5" w:rsidRDefault="004D2FC5">
    <w:pPr>
      <w:spacing w:after="37" w:line="259" w:lineRule="auto"/>
      <w:ind w:left="0" w:right="-16"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235C3667" w14:textId="77777777" w:rsidR="004D2FC5" w:rsidRDefault="004D2FC5">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2FA6" w14:textId="77777777" w:rsidR="004D2FC5" w:rsidRDefault="004D2FC5">
    <w:pPr>
      <w:spacing w:after="37" w:line="259" w:lineRule="auto"/>
      <w:ind w:left="0" w:right="-16"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3872DE61" w14:textId="77777777" w:rsidR="004D2FC5" w:rsidRDefault="004D2FC5">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BA32" w14:textId="77777777" w:rsidR="00B536AA" w:rsidRDefault="00B536AA">
      <w:pPr>
        <w:spacing w:after="0" w:line="240" w:lineRule="auto"/>
      </w:pPr>
      <w:r>
        <w:separator/>
      </w:r>
    </w:p>
  </w:footnote>
  <w:footnote w:type="continuationSeparator" w:id="0">
    <w:p w14:paraId="11E1D8E0" w14:textId="77777777" w:rsidR="00B536AA" w:rsidRDefault="00B536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1306"/>
    <w:multiLevelType w:val="hybridMultilevel"/>
    <w:tmpl w:val="20245A2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56E4233"/>
    <w:multiLevelType w:val="hybridMultilevel"/>
    <w:tmpl w:val="CD3881FE"/>
    <w:lvl w:ilvl="0" w:tplc="0C0C0001">
      <w:start w:val="1"/>
      <w:numFmt w:val="bullet"/>
      <w:lvlText w:val=""/>
      <w:lvlJc w:val="left"/>
      <w:pPr>
        <w:ind w:left="810" w:hanging="360"/>
      </w:pPr>
      <w:rPr>
        <w:rFonts w:ascii="Symbol" w:hAnsi="Symbol" w:hint="default"/>
      </w:rPr>
    </w:lvl>
    <w:lvl w:ilvl="1" w:tplc="0C0C0003" w:tentative="1">
      <w:start w:val="1"/>
      <w:numFmt w:val="bullet"/>
      <w:lvlText w:val="o"/>
      <w:lvlJc w:val="left"/>
      <w:pPr>
        <w:ind w:left="1530" w:hanging="360"/>
      </w:pPr>
      <w:rPr>
        <w:rFonts w:ascii="Courier New" w:hAnsi="Courier New" w:cs="Courier New" w:hint="default"/>
      </w:rPr>
    </w:lvl>
    <w:lvl w:ilvl="2" w:tplc="0C0C0005" w:tentative="1">
      <w:start w:val="1"/>
      <w:numFmt w:val="bullet"/>
      <w:lvlText w:val=""/>
      <w:lvlJc w:val="left"/>
      <w:pPr>
        <w:ind w:left="2250" w:hanging="360"/>
      </w:pPr>
      <w:rPr>
        <w:rFonts w:ascii="Wingdings" w:hAnsi="Wingdings" w:hint="default"/>
      </w:rPr>
    </w:lvl>
    <w:lvl w:ilvl="3" w:tplc="0C0C0001" w:tentative="1">
      <w:start w:val="1"/>
      <w:numFmt w:val="bullet"/>
      <w:lvlText w:val=""/>
      <w:lvlJc w:val="left"/>
      <w:pPr>
        <w:ind w:left="2970" w:hanging="360"/>
      </w:pPr>
      <w:rPr>
        <w:rFonts w:ascii="Symbol" w:hAnsi="Symbol" w:hint="default"/>
      </w:rPr>
    </w:lvl>
    <w:lvl w:ilvl="4" w:tplc="0C0C0003" w:tentative="1">
      <w:start w:val="1"/>
      <w:numFmt w:val="bullet"/>
      <w:lvlText w:val="o"/>
      <w:lvlJc w:val="left"/>
      <w:pPr>
        <w:ind w:left="3690" w:hanging="360"/>
      </w:pPr>
      <w:rPr>
        <w:rFonts w:ascii="Courier New" w:hAnsi="Courier New" w:cs="Courier New" w:hint="default"/>
      </w:rPr>
    </w:lvl>
    <w:lvl w:ilvl="5" w:tplc="0C0C0005" w:tentative="1">
      <w:start w:val="1"/>
      <w:numFmt w:val="bullet"/>
      <w:lvlText w:val=""/>
      <w:lvlJc w:val="left"/>
      <w:pPr>
        <w:ind w:left="4410" w:hanging="360"/>
      </w:pPr>
      <w:rPr>
        <w:rFonts w:ascii="Wingdings" w:hAnsi="Wingdings" w:hint="default"/>
      </w:rPr>
    </w:lvl>
    <w:lvl w:ilvl="6" w:tplc="0C0C0001" w:tentative="1">
      <w:start w:val="1"/>
      <w:numFmt w:val="bullet"/>
      <w:lvlText w:val=""/>
      <w:lvlJc w:val="left"/>
      <w:pPr>
        <w:ind w:left="5130" w:hanging="360"/>
      </w:pPr>
      <w:rPr>
        <w:rFonts w:ascii="Symbol" w:hAnsi="Symbol" w:hint="default"/>
      </w:rPr>
    </w:lvl>
    <w:lvl w:ilvl="7" w:tplc="0C0C0003" w:tentative="1">
      <w:start w:val="1"/>
      <w:numFmt w:val="bullet"/>
      <w:lvlText w:val="o"/>
      <w:lvlJc w:val="left"/>
      <w:pPr>
        <w:ind w:left="5850" w:hanging="360"/>
      </w:pPr>
      <w:rPr>
        <w:rFonts w:ascii="Courier New" w:hAnsi="Courier New" w:cs="Courier New" w:hint="default"/>
      </w:rPr>
    </w:lvl>
    <w:lvl w:ilvl="8" w:tplc="0C0C0005" w:tentative="1">
      <w:start w:val="1"/>
      <w:numFmt w:val="bullet"/>
      <w:lvlText w:val=""/>
      <w:lvlJc w:val="left"/>
      <w:pPr>
        <w:ind w:left="6570" w:hanging="360"/>
      </w:pPr>
      <w:rPr>
        <w:rFonts w:ascii="Wingdings" w:hAnsi="Wingdings" w:hint="default"/>
      </w:rPr>
    </w:lvl>
  </w:abstractNum>
  <w:abstractNum w:abstractNumId="2" w15:restartNumberingAfterBreak="0">
    <w:nsid w:val="183A25A3"/>
    <w:multiLevelType w:val="hybridMultilevel"/>
    <w:tmpl w:val="10527862"/>
    <w:lvl w:ilvl="0" w:tplc="0C0C0001">
      <w:start w:val="1"/>
      <w:numFmt w:val="bullet"/>
      <w:lvlText w:val=""/>
      <w:lvlJc w:val="left"/>
      <w:pPr>
        <w:ind w:left="1070" w:hanging="360"/>
      </w:pPr>
      <w:rPr>
        <w:rFonts w:ascii="Symbol" w:hAnsi="Symbol" w:hint="default"/>
      </w:rPr>
    </w:lvl>
    <w:lvl w:ilvl="1" w:tplc="0C0C0003" w:tentative="1">
      <w:start w:val="1"/>
      <w:numFmt w:val="bullet"/>
      <w:lvlText w:val="o"/>
      <w:lvlJc w:val="left"/>
      <w:pPr>
        <w:ind w:left="1790" w:hanging="360"/>
      </w:pPr>
      <w:rPr>
        <w:rFonts w:ascii="Courier New" w:hAnsi="Courier New" w:cs="Courier New" w:hint="default"/>
      </w:rPr>
    </w:lvl>
    <w:lvl w:ilvl="2" w:tplc="0C0C0005" w:tentative="1">
      <w:start w:val="1"/>
      <w:numFmt w:val="bullet"/>
      <w:lvlText w:val=""/>
      <w:lvlJc w:val="left"/>
      <w:pPr>
        <w:ind w:left="2510" w:hanging="360"/>
      </w:pPr>
      <w:rPr>
        <w:rFonts w:ascii="Wingdings" w:hAnsi="Wingdings" w:hint="default"/>
      </w:rPr>
    </w:lvl>
    <w:lvl w:ilvl="3" w:tplc="0C0C0001" w:tentative="1">
      <w:start w:val="1"/>
      <w:numFmt w:val="bullet"/>
      <w:lvlText w:val=""/>
      <w:lvlJc w:val="left"/>
      <w:pPr>
        <w:ind w:left="3230" w:hanging="360"/>
      </w:pPr>
      <w:rPr>
        <w:rFonts w:ascii="Symbol" w:hAnsi="Symbol" w:hint="default"/>
      </w:rPr>
    </w:lvl>
    <w:lvl w:ilvl="4" w:tplc="0C0C0003" w:tentative="1">
      <w:start w:val="1"/>
      <w:numFmt w:val="bullet"/>
      <w:lvlText w:val="o"/>
      <w:lvlJc w:val="left"/>
      <w:pPr>
        <w:ind w:left="3950" w:hanging="360"/>
      </w:pPr>
      <w:rPr>
        <w:rFonts w:ascii="Courier New" w:hAnsi="Courier New" w:cs="Courier New" w:hint="default"/>
      </w:rPr>
    </w:lvl>
    <w:lvl w:ilvl="5" w:tplc="0C0C0005" w:tentative="1">
      <w:start w:val="1"/>
      <w:numFmt w:val="bullet"/>
      <w:lvlText w:val=""/>
      <w:lvlJc w:val="left"/>
      <w:pPr>
        <w:ind w:left="4670" w:hanging="360"/>
      </w:pPr>
      <w:rPr>
        <w:rFonts w:ascii="Wingdings" w:hAnsi="Wingdings" w:hint="default"/>
      </w:rPr>
    </w:lvl>
    <w:lvl w:ilvl="6" w:tplc="0C0C0001" w:tentative="1">
      <w:start w:val="1"/>
      <w:numFmt w:val="bullet"/>
      <w:lvlText w:val=""/>
      <w:lvlJc w:val="left"/>
      <w:pPr>
        <w:ind w:left="5390" w:hanging="360"/>
      </w:pPr>
      <w:rPr>
        <w:rFonts w:ascii="Symbol" w:hAnsi="Symbol" w:hint="default"/>
      </w:rPr>
    </w:lvl>
    <w:lvl w:ilvl="7" w:tplc="0C0C0003" w:tentative="1">
      <w:start w:val="1"/>
      <w:numFmt w:val="bullet"/>
      <w:lvlText w:val="o"/>
      <w:lvlJc w:val="left"/>
      <w:pPr>
        <w:ind w:left="6110" w:hanging="360"/>
      </w:pPr>
      <w:rPr>
        <w:rFonts w:ascii="Courier New" w:hAnsi="Courier New" w:cs="Courier New" w:hint="default"/>
      </w:rPr>
    </w:lvl>
    <w:lvl w:ilvl="8" w:tplc="0C0C0005" w:tentative="1">
      <w:start w:val="1"/>
      <w:numFmt w:val="bullet"/>
      <w:lvlText w:val=""/>
      <w:lvlJc w:val="left"/>
      <w:pPr>
        <w:ind w:left="6830" w:hanging="360"/>
      </w:pPr>
      <w:rPr>
        <w:rFonts w:ascii="Wingdings" w:hAnsi="Wingdings" w:hint="default"/>
      </w:rPr>
    </w:lvl>
  </w:abstractNum>
  <w:abstractNum w:abstractNumId="3" w15:restartNumberingAfterBreak="0">
    <w:nsid w:val="2B8549A0"/>
    <w:multiLevelType w:val="hybridMultilevel"/>
    <w:tmpl w:val="88AEDEB2"/>
    <w:lvl w:ilvl="0" w:tplc="0C0C000F">
      <w:start w:val="1"/>
      <w:numFmt w:val="decimal"/>
      <w:lvlText w:val="%1."/>
      <w:lvlJc w:val="left"/>
      <w:pPr>
        <w:ind w:left="751" w:hanging="360"/>
      </w:pPr>
    </w:lvl>
    <w:lvl w:ilvl="1" w:tplc="0C0C0019" w:tentative="1">
      <w:start w:val="1"/>
      <w:numFmt w:val="lowerLetter"/>
      <w:lvlText w:val="%2."/>
      <w:lvlJc w:val="left"/>
      <w:pPr>
        <w:ind w:left="1471" w:hanging="360"/>
      </w:pPr>
    </w:lvl>
    <w:lvl w:ilvl="2" w:tplc="0C0C001B" w:tentative="1">
      <w:start w:val="1"/>
      <w:numFmt w:val="lowerRoman"/>
      <w:lvlText w:val="%3."/>
      <w:lvlJc w:val="right"/>
      <w:pPr>
        <w:ind w:left="2191" w:hanging="180"/>
      </w:pPr>
    </w:lvl>
    <w:lvl w:ilvl="3" w:tplc="0C0C000F" w:tentative="1">
      <w:start w:val="1"/>
      <w:numFmt w:val="decimal"/>
      <w:lvlText w:val="%4."/>
      <w:lvlJc w:val="left"/>
      <w:pPr>
        <w:ind w:left="2911" w:hanging="360"/>
      </w:pPr>
    </w:lvl>
    <w:lvl w:ilvl="4" w:tplc="0C0C0019" w:tentative="1">
      <w:start w:val="1"/>
      <w:numFmt w:val="lowerLetter"/>
      <w:lvlText w:val="%5."/>
      <w:lvlJc w:val="left"/>
      <w:pPr>
        <w:ind w:left="3631" w:hanging="360"/>
      </w:pPr>
    </w:lvl>
    <w:lvl w:ilvl="5" w:tplc="0C0C001B" w:tentative="1">
      <w:start w:val="1"/>
      <w:numFmt w:val="lowerRoman"/>
      <w:lvlText w:val="%6."/>
      <w:lvlJc w:val="right"/>
      <w:pPr>
        <w:ind w:left="4351" w:hanging="180"/>
      </w:pPr>
    </w:lvl>
    <w:lvl w:ilvl="6" w:tplc="0C0C000F" w:tentative="1">
      <w:start w:val="1"/>
      <w:numFmt w:val="decimal"/>
      <w:lvlText w:val="%7."/>
      <w:lvlJc w:val="left"/>
      <w:pPr>
        <w:ind w:left="5071" w:hanging="360"/>
      </w:pPr>
    </w:lvl>
    <w:lvl w:ilvl="7" w:tplc="0C0C0019" w:tentative="1">
      <w:start w:val="1"/>
      <w:numFmt w:val="lowerLetter"/>
      <w:lvlText w:val="%8."/>
      <w:lvlJc w:val="left"/>
      <w:pPr>
        <w:ind w:left="5791" w:hanging="360"/>
      </w:pPr>
    </w:lvl>
    <w:lvl w:ilvl="8" w:tplc="0C0C001B" w:tentative="1">
      <w:start w:val="1"/>
      <w:numFmt w:val="lowerRoman"/>
      <w:lvlText w:val="%9."/>
      <w:lvlJc w:val="right"/>
      <w:pPr>
        <w:ind w:left="6511" w:hanging="180"/>
      </w:pPr>
    </w:lvl>
  </w:abstractNum>
  <w:abstractNum w:abstractNumId="4" w15:restartNumberingAfterBreak="0">
    <w:nsid w:val="32EB0ED1"/>
    <w:multiLevelType w:val="hybridMultilevel"/>
    <w:tmpl w:val="461E7FA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A9B79C7"/>
    <w:multiLevelType w:val="hybridMultilevel"/>
    <w:tmpl w:val="4F2A785A"/>
    <w:lvl w:ilvl="0" w:tplc="0C0C000B">
      <w:start w:val="1"/>
      <w:numFmt w:val="bullet"/>
      <w:lvlText w:val=""/>
      <w:lvlJc w:val="left"/>
      <w:pPr>
        <w:ind w:left="751" w:hanging="360"/>
      </w:pPr>
      <w:rPr>
        <w:rFonts w:ascii="Wingdings" w:hAnsi="Wingdings" w:hint="default"/>
      </w:rPr>
    </w:lvl>
    <w:lvl w:ilvl="1" w:tplc="0C0C0003" w:tentative="1">
      <w:start w:val="1"/>
      <w:numFmt w:val="bullet"/>
      <w:lvlText w:val="o"/>
      <w:lvlJc w:val="left"/>
      <w:pPr>
        <w:ind w:left="1471" w:hanging="360"/>
      </w:pPr>
      <w:rPr>
        <w:rFonts w:ascii="Courier New" w:hAnsi="Courier New" w:cs="Courier New" w:hint="default"/>
      </w:rPr>
    </w:lvl>
    <w:lvl w:ilvl="2" w:tplc="0C0C0005" w:tentative="1">
      <w:start w:val="1"/>
      <w:numFmt w:val="bullet"/>
      <w:lvlText w:val=""/>
      <w:lvlJc w:val="left"/>
      <w:pPr>
        <w:ind w:left="2191" w:hanging="360"/>
      </w:pPr>
      <w:rPr>
        <w:rFonts w:ascii="Wingdings" w:hAnsi="Wingdings" w:hint="default"/>
      </w:rPr>
    </w:lvl>
    <w:lvl w:ilvl="3" w:tplc="0C0C0001" w:tentative="1">
      <w:start w:val="1"/>
      <w:numFmt w:val="bullet"/>
      <w:lvlText w:val=""/>
      <w:lvlJc w:val="left"/>
      <w:pPr>
        <w:ind w:left="2911" w:hanging="360"/>
      </w:pPr>
      <w:rPr>
        <w:rFonts w:ascii="Symbol" w:hAnsi="Symbol" w:hint="default"/>
      </w:rPr>
    </w:lvl>
    <w:lvl w:ilvl="4" w:tplc="0C0C0003" w:tentative="1">
      <w:start w:val="1"/>
      <w:numFmt w:val="bullet"/>
      <w:lvlText w:val="o"/>
      <w:lvlJc w:val="left"/>
      <w:pPr>
        <w:ind w:left="3631" w:hanging="360"/>
      </w:pPr>
      <w:rPr>
        <w:rFonts w:ascii="Courier New" w:hAnsi="Courier New" w:cs="Courier New" w:hint="default"/>
      </w:rPr>
    </w:lvl>
    <w:lvl w:ilvl="5" w:tplc="0C0C0005" w:tentative="1">
      <w:start w:val="1"/>
      <w:numFmt w:val="bullet"/>
      <w:lvlText w:val=""/>
      <w:lvlJc w:val="left"/>
      <w:pPr>
        <w:ind w:left="4351" w:hanging="360"/>
      </w:pPr>
      <w:rPr>
        <w:rFonts w:ascii="Wingdings" w:hAnsi="Wingdings" w:hint="default"/>
      </w:rPr>
    </w:lvl>
    <w:lvl w:ilvl="6" w:tplc="0C0C0001" w:tentative="1">
      <w:start w:val="1"/>
      <w:numFmt w:val="bullet"/>
      <w:lvlText w:val=""/>
      <w:lvlJc w:val="left"/>
      <w:pPr>
        <w:ind w:left="5071" w:hanging="360"/>
      </w:pPr>
      <w:rPr>
        <w:rFonts w:ascii="Symbol" w:hAnsi="Symbol" w:hint="default"/>
      </w:rPr>
    </w:lvl>
    <w:lvl w:ilvl="7" w:tplc="0C0C0003" w:tentative="1">
      <w:start w:val="1"/>
      <w:numFmt w:val="bullet"/>
      <w:lvlText w:val="o"/>
      <w:lvlJc w:val="left"/>
      <w:pPr>
        <w:ind w:left="5791" w:hanging="360"/>
      </w:pPr>
      <w:rPr>
        <w:rFonts w:ascii="Courier New" w:hAnsi="Courier New" w:cs="Courier New" w:hint="default"/>
      </w:rPr>
    </w:lvl>
    <w:lvl w:ilvl="8" w:tplc="0C0C0005" w:tentative="1">
      <w:start w:val="1"/>
      <w:numFmt w:val="bullet"/>
      <w:lvlText w:val=""/>
      <w:lvlJc w:val="left"/>
      <w:pPr>
        <w:ind w:left="6511" w:hanging="360"/>
      </w:pPr>
      <w:rPr>
        <w:rFonts w:ascii="Wingdings" w:hAnsi="Wingdings" w:hint="default"/>
      </w:rPr>
    </w:lvl>
  </w:abstractNum>
  <w:abstractNum w:abstractNumId="6" w15:restartNumberingAfterBreak="0">
    <w:nsid w:val="40E67EB5"/>
    <w:multiLevelType w:val="hybridMultilevel"/>
    <w:tmpl w:val="82629126"/>
    <w:lvl w:ilvl="0" w:tplc="FCDAC16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A0F40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C808E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9450A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AA2D6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E83D7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CE5E2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F6D27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34D55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D107A9"/>
    <w:multiLevelType w:val="hybridMultilevel"/>
    <w:tmpl w:val="42367160"/>
    <w:lvl w:ilvl="0" w:tplc="FDD46AB6">
      <w:start w:val="1"/>
      <w:numFmt w:val="decimal"/>
      <w:lvlText w:val="%1-"/>
      <w:lvlJc w:val="left"/>
      <w:pPr>
        <w:ind w:left="7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C4A4B82">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8A025F0">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498A274">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9A80BD8">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B6C4CEE">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DBA55E4">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67EE178">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A902D00">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9C52303"/>
    <w:multiLevelType w:val="hybridMultilevel"/>
    <w:tmpl w:val="313AFEB8"/>
    <w:lvl w:ilvl="0" w:tplc="0C0C000B">
      <w:start w:val="1"/>
      <w:numFmt w:val="bullet"/>
      <w:lvlText w:val=""/>
      <w:lvlJc w:val="left"/>
      <w:pPr>
        <w:ind w:left="751" w:hanging="360"/>
      </w:pPr>
      <w:rPr>
        <w:rFonts w:ascii="Wingdings" w:hAnsi="Wingdings" w:hint="default"/>
      </w:rPr>
    </w:lvl>
    <w:lvl w:ilvl="1" w:tplc="0C0C0003" w:tentative="1">
      <w:start w:val="1"/>
      <w:numFmt w:val="bullet"/>
      <w:lvlText w:val="o"/>
      <w:lvlJc w:val="left"/>
      <w:pPr>
        <w:ind w:left="1471" w:hanging="360"/>
      </w:pPr>
      <w:rPr>
        <w:rFonts w:ascii="Courier New" w:hAnsi="Courier New" w:cs="Courier New" w:hint="default"/>
      </w:rPr>
    </w:lvl>
    <w:lvl w:ilvl="2" w:tplc="0C0C0005" w:tentative="1">
      <w:start w:val="1"/>
      <w:numFmt w:val="bullet"/>
      <w:lvlText w:val=""/>
      <w:lvlJc w:val="left"/>
      <w:pPr>
        <w:ind w:left="2191" w:hanging="360"/>
      </w:pPr>
      <w:rPr>
        <w:rFonts w:ascii="Wingdings" w:hAnsi="Wingdings" w:hint="default"/>
      </w:rPr>
    </w:lvl>
    <w:lvl w:ilvl="3" w:tplc="0C0C0001" w:tentative="1">
      <w:start w:val="1"/>
      <w:numFmt w:val="bullet"/>
      <w:lvlText w:val=""/>
      <w:lvlJc w:val="left"/>
      <w:pPr>
        <w:ind w:left="2911" w:hanging="360"/>
      </w:pPr>
      <w:rPr>
        <w:rFonts w:ascii="Symbol" w:hAnsi="Symbol" w:hint="default"/>
      </w:rPr>
    </w:lvl>
    <w:lvl w:ilvl="4" w:tplc="0C0C0003" w:tentative="1">
      <w:start w:val="1"/>
      <w:numFmt w:val="bullet"/>
      <w:lvlText w:val="o"/>
      <w:lvlJc w:val="left"/>
      <w:pPr>
        <w:ind w:left="3631" w:hanging="360"/>
      </w:pPr>
      <w:rPr>
        <w:rFonts w:ascii="Courier New" w:hAnsi="Courier New" w:cs="Courier New" w:hint="default"/>
      </w:rPr>
    </w:lvl>
    <w:lvl w:ilvl="5" w:tplc="0C0C0005" w:tentative="1">
      <w:start w:val="1"/>
      <w:numFmt w:val="bullet"/>
      <w:lvlText w:val=""/>
      <w:lvlJc w:val="left"/>
      <w:pPr>
        <w:ind w:left="4351" w:hanging="360"/>
      </w:pPr>
      <w:rPr>
        <w:rFonts w:ascii="Wingdings" w:hAnsi="Wingdings" w:hint="default"/>
      </w:rPr>
    </w:lvl>
    <w:lvl w:ilvl="6" w:tplc="0C0C0001" w:tentative="1">
      <w:start w:val="1"/>
      <w:numFmt w:val="bullet"/>
      <w:lvlText w:val=""/>
      <w:lvlJc w:val="left"/>
      <w:pPr>
        <w:ind w:left="5071" w:hanging="360"/>
      </w:pPr>
      <w:rPr>
        <w:rFonts w:ascii="Symbol" w:hAnsi="Symbol" w:hint="default"/>
      </w:rPr>
    </w:lvl>
    <w:lvl w:ilvl="7" w:tplc="0C0C0003" w:tentative="1">
      <w:start w:val="1"/>
      <w:numFmt w:val="bullet"/>
      <w:lvlText w:val="o"/>
      <w:lvlJc w:val="left"/>
      <w:pPr>
        <w:ind w:left="5791" w:hanging="360"/>
      </w:pPr>
      <w:rPr>
        <w:rFonts w:ascii="Courier New" w:hAnsi="Courier New" w:cs="Courier New" w:hint="default"/>
      </w:rPr>
    </w:lvl>
    <w:lvl w:ilvl="8" w:tplc="0C0C0005" w:tentative="1">
      <w:start w:val="1"/>
      <w:numFmt w:val="bullet"/>
      <w:lvlText w:val=""/>
      <w:lvlJc w:val="left"/>
      <w:pPr>
        <w:ind w:left="6511" w:hanging="360"/>
      </w:pPr>
      <w:rPr>
        <w:rFonts w:ascii="Wingdings" w:hAnsi="Wingdings" w:hint="default"/>
      </w:rPr>
    </w:lvl>
  </w:abstractNum>
  <w:abstractNum w:abstractNumId="9" w15:restartNumberingAfterBreak="0">
    <w:nsid w:val="5BA875F8"/>
    <w:multiLevelType w:val="hybridMultilevel"/>
    <w:tmpl w:val="CB841106"/>
    <w:lvl w:ilvl="0" w:tplc="0C0C0001">
      <w:start w:val="1"/>
      <w:numFmt w:val="bullet"/>
      <w:lvlText w:val=""/>
      <w:lvlJc w:val="left"/>
      <w:pPr>
        <w:ind w:left="1111" w:hanging="360"/>
      </w:pPr>
      <w:rPr>
        <w:rFonts w:ascii="Symbol" w:hAnsi="Symbol" w:hint="default"/>
      </w:rPr>
    </w:lvl>
    <w:lvl w:ilvl="1" w:tplc="0C0C0003" w:tentative="1">
      <w:start w:val="1"/>
      <w:numFmt w:val="bullet"/>
      <w:lvlText w:val="o"/>
      <w:lvlJc w:val="left"/>
      <w:pPr>
        <w:ind w:left="1831" w:hanging="360"/>
      </w:pPr>
      <w:rPr>
        <w:rFonts w:ascii="Courier New" w:hAnsi="Courier New" w:cs="Courier New" w:hint="default"/>
      </w:rPr>
    </w:lvl>
    <w:lvl w:ilvl="2" w:tplc="0C0C0005" w:tentative="1">
      <w:start w:val="1"/>
      <w:numFmt w:val="bullet"/>
      <w:lvlText w:val=""/>
      <w:lvlJc w:val="left"/>
      <w:pPr>
        <w:ind w:left="2551" w:hanging="360"/>
      </w:pPr>
      <w:rPr>
        <w:rFonts w:ascii="Wingdings" w:hAnsi="Wingdings" w:hint="default"/>
      </w:rPr>
    </w:lvl>
    <w:lvl w:ilvl="3" w:tplc="0C0C0001" w:tentative="1">
      <w:start w:val="1"/>
      <w:numFmt w:val="bullet"/>
      <w:lvlText w:val=""/>
      <w:lvlJc w:val="left"/>
      <w:pPr>
        <w:ind w:left="3271" w:hanging="360"/>
      </w:pPr>
      <w:rPr>
        <w:rFonts w:ascii="Symbol" w:hAnsi="Symbol" w:hint="default"/>
      </w:rPr>
    </w:lvl>
    <w:lvl w:ilvl="4" w:tplc="0C0C0003" w:tentative="1">
      <w:start w:val="1"/>
      <w:numFmt w:val="bullet"/>
      <w:lvlText w:val="o"/>
      <w:lvlJc w:val="left"/>
      <w:pPr>
        <w:ind w:left="3991" w:hanging="360"/>
      </w:pPr>
      <w:rPr>
        <w:rFonts w:ascii="Courier New" w:hAnsi="Courier New" w:cs="Courier New" w:hint="default"/>
      </w:rPr>
    </w:lvl>
    <w:lvl w:ilvl="5" w:tplc="0C0C0005" w:tentative="1">
      <w:start w:val="1"/>
      <w:numFmt w:val="bullet"/>
      <w:lvlText w:val=""/>
      <w:lvlJc w:val="left"/>
      <w:pPr>
        <w:ind w:left="4711" w:hanging="360"/>
      </w:pPr>
      <w:rPr>
        <w:rFonts w:ascii="Wingdings" w:hAnsi="Wingdings" w:hint="default"/>
      </w:rPr>
    </w:lvl>
    <w:lvl w:ilvl="6" w:tplc="0C0C0001" w:tentative="1">
      <w:start w:val="1"/>
      <w:numFmt w:val="bullet"/>
      <w:lvlText w:val=""/>
      <w:lvlJc w:val="left"/>
      <w:pPr>
        <w:ind w:left="5431" w:hanging="360"/>
      </w:pPr>
      <w:rPr>
        <w:rFonts w:ascii="Symbol" w:hAnsi="Symbol" w:hint="default"/>
      </w:rPr>
    </w:lvl>
    <w:lvl w:ilvl="7" w:tplc="0C0C0003" w:tentative="1">
      <w:start w:val="1"/>
      <w:numFmt w:val="bullet"/>
      <w:lvlText w:val="o"/>
      <w:lvlJc w:val="left"/>
      <w:pPr>
        <w:ind w:left="6151" w:hanging="360"/>
      </w:pPr>
      <w:rPr>
        <w:rFonts w:ascii="Courier New" w:hAnsi="Courier New" w:cs="Courier New" w:hint="default"/>
      </w:rPr>
    </w:lvl>
    <w:lvl w:ilvl="8" w:tplc="0C0C0005" w:tentative="1">
      <w:start w:val="1"/>
      <w:numFmt w:val="bullet"/>
      <w:lvlText w:val=""/>
      <w:lvlJc w:val="left"/>
      <w:pPr>
        <w:ind w:left="6871" w:hanging="360"/>
      </w:pPr>
      <w:rPr>
        <w:rFonts w:ascii="Wingdings" w:hAnsi="Wingdings" w:hint="default"/>
      </w:rPr>
    </w:lvl>
  </w:abstractNum>
  <w:abstractNum w:abstractNumId="10" w15:restartNumberingAfterBreak="0">
    <w:nsid w:val="5F5A4B72"/>
    <w:multiLevelType w:val="hybridMultilevel"/>
    <w:tmpl w:val="2F58C194"/>
    <w:lvl w:ilvl="0" w:tplc="F8AEEDB2">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CA4F9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8608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E1C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8AED9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80B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4D2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897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8A34D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0DB7FB9"/>
    <w:multiLevelType w:val="hybridMultilevel"/>
    <w:tmpl w:val="5D061D24"/>
    <w:lvl w:ilvl="0" w:tplc="730047C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A6E93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F265E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DA53A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B4292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D2E5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6CB6F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7CE13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5C0A4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39A2C70"/>
    <w:multiLevelType w:val="hybridMultilevel"/>
    <w:tmpl w:val="EEAA7A9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3" w15:restartNumberingAfterBreak="0">
    <w:nsid w:val="7BB22C50"/>
    <w:multiLevelType w:val="hybridMultilevel"/>
    <w:tmpl w:val="55E22B3C"/>
    <w:lvl w:ilvl="0" w:tplc="0C0C0001">
      <w:start w:val="1"/>
      <w:numFmt w:val="bullet"/>
      <w:lvlText w:val=""/>
      <w:lvlJc w:val="left"/>
      <w:pPr>
        <w:ind w:left="751" w:hanging="360"/>
      </w:pPr>
      <w:rPr>
        <w:rFonts w:ascii="Symbol" w:hAnsi="Symbol" w:hint="default"/>
      </w:rPr>
    </w:lvl>
    <w:lvl w:ilvl="1" w:tplc="0C0C0003" w:tentative="1">
      <w:start w:val="1"/>
      <w:numFmt w:val="bullet"/>
      <w:lvlText w:val="o"/>
      <w:lvlJc w:val="left"/>
      <w:pPr>
        <w:ind w:left="1471" w:hanging="360"/>
      </w:pPr>
      <w:rPr>
        <w:rFonts w:ascii="Courier New" w:hAnsi="Courier New" w:cs="Courier New" w:hint="default"/>
      </w:rPr>
    </w:lvl>
    <w:lvl w:ilvl="2" w:tplc="0C0C0005" w:tentative="1">
      <w:start w:val="1"/>
      <w:numFmt w:val="bullet"/>
      <w:lvlText w:val=""/>
      <w:lvlJc w:val="left"/>
      <w:pPr>
        <w:ind w:left="2191" w:hanging="360"/>
      </w:pPr>
      <w:rPr>
        <w:rFonts w:ascii="Wingdings" w:hAnsi="Wingdings" w:hint="default"/>
      </w:rPr>
    </w:lvl>
    <w:lvl w:ilvl="3" w:tplc="0C0C0001" w:tentative="1">
      <w:start w:val="1"/>
      <w:numFmt w:val="bullet"/>
      <w:lvlText w:val=""/>
      <w:lvlJc w:val="left"/>
      <w:pPr>
        <w:ind w:left="2911" w:hanging="360"/>
      </w:pPr>
      <w:rPr>
        <w:rFonts w:ascii="Symbol" w:hAnsi="Symbol" w:hint="default"/>
      </w:rPr>
    </w:lvl>
    <w:lvl w:ilvl="4" w:tplc="0C0C0003" w:tentative="1">
      <w:start w:val="1"/>
      <w:numFmt w:val="bullet"/>
      <w:lvlText w:val="o"/>
      <w:lvlJc w:val="left"/>
      <w:pPr>
        <w:ind w:left="3631" w:hanging="360"/>
      </w:pPr>
      <w:rPr>
        <w:rFonts w:ascii="Courier New" w:hAnsi="Courier New" w:cs="Courier New" w:hint="default"/>
      </w:rPr>
    </w:lvl>
    <w:lvl w:ilvl="5" w:tplc="0C0C0005" w:tentative="1">
      <w:start w:val="1"/>
      <w:numFmt w:val="bullet"/>
      <w:lvlText w:val=""/>
      <w:lvlJc w:val="left"/>
      <w:pPr>
        <w:ind w:left="4351" w:hanging="360"/>
      </w:pPr>
      <w:rPr>
        <w:rFonts w:ascii="Wingdings" w:hAnsi="Wingdings" w:hint="default"/>
      </w:rPr>
    </w:lvl>
    <w:lvl w:ilvl="6" w:tplc="0C0C0001" w:tentative="1">
      <w:start w:val="1"/>
      <w:numFmt w:val="bullet"/>
      <w:lvlText w:val=""/>
      <w:lvlJc w:val="left"/>
      <w:pPr>
        <w:ind w:left="5071" w:hanging="360"/>
      </w:pPr>
      <w:rPr>
        <w:rFonts w:ascii="Symbol" w:hAnsi="Symbol" w:hint="default"/>
      </w:rPr>
    </w:lvl>
    <w:lvl w:ilvl="7" w:tplc="0C0C0003" w:tentative="1">
      <w:start w:val="1"/>
      <w:numFmt w:val="bullet"/>
      <w:lvlText w:val="o"/>
      <w:lvlJc w:val="left"/>
      <w:pPr>
        <w:ind w:left="5791" w:hanging="360"/>
      </w:pPr>
      <w:rPr>
        <w:rFonts w:ascii="Courier New" w:hAnsi="Courier New" w:cs="Courier New" w:hint="default"/>
      </w:rPr>
    </w:lvl>
    <w:lvl w:ilvl="8" w:tplc="0C0C0005" w:tentative="1">
      <w:start w:val="1"/>
      <w:numFmt w:val="bullet"/>
      <w:lvlText w:val=""/>
      <w:lvlJc w:val="left"/>
      <w:pPr>
        <w:ind w:left="6511" w:hanging="360"/>
      </w:pPr>
      <w:rPr>
        <w:rFonts w:ascii="Wingdings" w:hAnsi="Wingdings" w:hint="default"/>
      </w:rPr>
    </w:lvl>
  </w:abstractNum>
  <w:abstractNum w:abstractNumId="14" w15:restartNumberingAfterBreak="0">
    <w:nsid w:val="7F246967"/>
    <w:multiLevelType w:val="hybridMultilevel"/>
    <w:tmpl w:val="C55836FC"/>
    <w:lvl w:ilvl="0" w:tplc="63D68F2A">
      <w:numFmt w:val="bullet"/>
      <w:lvlText w:val="-"/>
      <w:lvlJc w:val="left"/>
      <w:pPr>
        <w:ind w:left="720" w:hanging="360"/>
      </w:pPr>
      <w:rPr>
        <w:rFonts w:ascii="Arial" w:eastAsia="Cambria" w:hAnsi="Arial" w:cs="Arial"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10992704">
    <w:abstractNumId w:val="7"/>
  </w:num>
  <w:num w:numId="2" w16cid:durableId="627009841">
    <w:abstractNumId w:val="11"/>
  </w:num>
  <w:num w:numId="3" w16cid:durableId="1359773103">
    <w:abstractNumId w:val="6"/>
  </w:num>
  <w:num w:numId="4" w16cid:durableId="581140344">
    <w:abstractNumId w:val="10"/>
  </w:num>
  <w:num w:numId="5" w16cid:durableId="664749004">
    <w:abstractNumId w:val="12"/>
  </w:num>
  <w:num w:numId="6" w16cid:durableId="179395613">
    <w:abstractNumId w:val="1"/>
  </w:num>
  <w:num w:numId="7" w16cid:durableId="1605073429">
    <w:abstractNumId w:val="3"/>
  </w:num>
  <w:num w:numId="8" w16cid:durableId="1057507804">
    <w:abstractNumId w:val="2"/>
  </w:num>
  <w:num w:numId="9" w16cid:durableId="1358315813">
    <w:abstractNumId w:val="13"/>
  </w:num>
  <w:num w:numId="10" w16cid:durableId="1699231619">
    <w:abstractNumId w:val="5"/>
  </w:num>
  <w:num w:numId="11" w16cid:durableId="353846248">
    <w:abstractNumId w:val="9"/>
  </w:num>
  <w:num w:numId="12" w16cid:durableId="899292402">
    <w:abstractNumId w:val="14"/>
  </w:num>
  <w:num w:numId="13" w16cid:durableId="2115785155">
    <w:abstractNumId w:val="8"/>
  </w:num>
  <w:num w:numId="14" w16cid:durableId="1111124813">
    <w:abstractNumId w:val="4"/>
  </w:num>
  <w:num w:numId="15" w16cid:durableId="148939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9"/>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301"/>
    <w:rsid w:val="000065ED"/>
    <w:rsid w:val="0002567A"/>
    <w:rsid w:val="000359D0"/>
    <w:rsid w:val="00051231"/>
    <w:rsid w:val="000630E8"/>
    <w:rsid w:val="00070E7E"/>
    <w:rsid w:val="00074B0F"/>
    <w:rsid w:val="0007791E"/>
    <w:rsid w:val="00094A04"/>
    <w:rsid w:val="000A20DB"/>
    <w:rsid w:val="000B0EC0"/>
    <w:rsid w:val="000D350F"/>
    <w:rsid w:val="000E5EB9"/>
    <w:rsid w:val="000F6E8A"/>
    <w:rsid w:val="00121FAC"/>
    <w:rsid w:val="00122AD2"/>
    <w:rsid w:val="00123C43"/>
    <w:rsid w:val="0014393A"/>
    <w:rsid w:val="00162E75"/>
    <w:rsid w:val="001A1C42"/>
    <w:rsid w:val="001A6CF6"/>
    <w:rsid w:val="001A75CD"/>
    <w:rsid w:val="001E0B64"/>
    <w:rsid w:val="001F6F20"/>
    <w:rsid w:val="00201287"/>
    <w:rsid w:val="002058AD"/>
    <w:rsid w:val="002131D8"/>
    <w:rsid w:val="0023538B"/>
    <w:rsid w:val="0024044D"/>
    <w:rsid w:val="002524AB"/>
    <w:rsid w:val="0026012E"/>
    <w:rsid w:val="002615A3"/>
    <w:rsid w:val="00264E4A"/>
    <w:rsid w:val="00294FC9"/>
    <w:rsid w:val="002B6CC7"/>
    <w:rsid w:val="002C0FC4"/>
    <w:rsid w:val="002C45F4"/>
    <w:rsid w:val="002C5CC5"/>
    <w:rsid w:val="002D24DB"/>
    <w:rsid w:val="002E03B7"/>
    <w:rsid w:val="0033266A"/>
    <w:rsid w:val="00390E32"/>
    <w:rsid w:val="00393A0E"/>
    <w:rsid w:val="003A6362"/>
    <w:rsid w:val="003C11ED"/>
    <w:rsid w:val="003C386E"/>
    <w:rsid w:val="003E12C0"/>
    <w:rsid w:val="003F5FFB"/>
    <w:rsid w:val="00461015"/>
    <w:rsid w:val="00462E78"/>
    <w:rsid w:val="00480B97"/>
    <w:rsid w:val="00483533"/>
    <w:rsid w:val="004A7CF9"/>
    <w:rsid w:val="004B02C9"/>
    <w:rsid w:val="004B2622"/>
    <w:rsid w:val="004C3CA2"/>
    <w:rsid w:val="004C5BE4"/>
    <w:rsid w:val="004C7432"/>
    <w:rsid w:val="004D2FC5"/>
    <w:rsid w:val="0050452D"/>
    <w:rsid w:val="00533F94"/>
    <w:rsid w:val="005348CE"/>
    <w:rsid w:val="005403D9"/>
    <w:rsid w:val="00543427"/>
    <w:rsid w:val="00547031"/>
    <w:rsid w:val="0054791C"/>
    <w:rsid w:val="005675A9"/>
    <w:rsid w:val="0058125E"/>
    <w:rsid w:val="005B443E"/>
    <w:rsid w:val="0061313F"/>
    <w:rsid w:val="00654052"/>
    <w:rsid w:val="00664A00"/>
    <w:rsid w:val="006851E3"/>
    <w:rsid w:val="00696F79"/>
    <w:rsid w:val="006E073A"/>
    <w:rsid w:val="006E5B77"/>
    <w:rsid w:val="006E7F8A"/>
    <w:rsid w:val="006F445E"/>
    <w:rsid w:val="0072073C"/>
    <w:rsid w:val="00760A38"/>
    <w:rsid w:val="00772C91"/>
    <w:rsid w:val="00785890"/>
    <w:rsid w:val="007A1E32"/>
    <w:rsid w:val="00827D73"/>
    <w:rsid w:val="00832C56"/>
    <w:rsid w:val="008473D4"/>
    <w:rsid w:val="00881319"/>
    <w:rsid w:val="00895C04"/>
    <w:rsid w:val="008C4E17"/>
    <w:rsid w:val="008D242A"/>
    <w:rsid w:val="008E7634"/>
    <w:rsid w:val="0090438E"/>
    <w:rsid w:val="00904D82"/>
    <w:rsid w:val="00915515"/>
    <w:rsid w:val="00926706"/>
    <w:rsid w:val="009312D4"/>
    <w:rsid w:val="00931492"/>
    <w:rsid w:val="00940E35"/>
    <w:rsid w:val="00944945"/>
    <w:rsid w:val="00950915"/>
    <w:rsid w:val="00981301"/>
    <w:rsid w:val="00981518"/>
    <w:rsid w:val="00986E32"/>
    <w:rsid w:val="009A27A1"/>
    <w:rsid w:val="009A510E"/>
    <w:rsid w:val="009D4E1B"/>
    <w:rsid w:val="009D4F29"/>
    <w:rsid w:val="009E08C8"/>
    <w:rsid w:val="00A1069D"/>
    <w:rsid w:val="00A10C26"/>
    <w:rsid w:val="00A206E2"/>
    <w:rsid w:val="00A208BF"/>
    <w:rsid w:val="00A36664"/>
    <w:rsid w:val="00A54D31"/>
    <w:rsid w:val="00A66C62"/>
    <w:rsid w:val="00A87AE8"/>
    <w:rsid w:val="00A97058"/>
    <w:rsid w:val="00AA7549"/>
    <w:rsid w:val="00AB64DB"/>
    <w:rsid w:val="00AC1720"/>
    <w:rsid w:val="00AD7395"/>
    <w:rsid w:val="00AE509C"/>
    <w:rsid w:val="00AF2184"/>
    <w:rsid w:val="00B04368"/>
    <w:rsid w:val="00B12068"/>
    <w:rsid w:val="00B308BE"/>
    <w:rsid w:val="00B37D80"/>
    <w:rsid w:val="00B4246C"/>
    <w:rsid w:val="00B4262D"/>
    <w:rsid w:val="00B535C2"/>
    <w:rsid w:val="00B536AA"/>
    <w:rsid w:val="00B800B5"/>
    <w:rsid w:val="00B80210"/>
    <w:rsid w:val="00B9745E"/>
    <w:rsid w:val="00B97A45"/>
    <w:rsid w:val="00BA1942"/>
    <w:rsid w:val="00BC0366"/>
    <w:rsid w:val="00BC7ECE"/>
    <w:rsid w:val="00BE599E"/>
    <w:rsid w:val="00BF4442"/>
    <w:rsid w:val="00C0296C"/>
    <w:rsid w:val="00C64E9E"/>
    <w:rsid w:val="00C708DA"/>
    <w:rsid w:val="00CA4005"/>
    <w:rsid w:val="00CF7674"/>
    <w:rsid w:val="00D02640"/>
    <w:rsid w:val="00DB1285"/>
    <w:rsid w:val="00DB38C6"/>
    <w:rsid w:val="00DC0A0A"/>
    <w:rsid w:val="00DE3753"/>
    <w:rsid w:val="00DF2FB8"/>
    <w:rsid w:val="00DF684A"/>
    <w:rsid w:val="00E03A24"/>
    <w:rsid w:val="00E144F2"/>
    <w:rsid w:val="00E43663"/>
    <w:rsid w:val="00E602BC"/>
    <w:rsid w:val="00E623AF"/>
    <w:rsid w:val="00E63825"/>
    <w:rsid w:val="00E71D35"/>
    <w:rsid w:val="00E914BC"/>
    <w:rsid w:val="00E94AFE"/>
    <w:rsid w:val="00EB7B41"/>
    <w:rsid w:val="00ED63B2"/>
    <w:rsid w:val="00EE5341"/>
    <w:rsid w:val="00F95E46"/>
    <w:rsid w:val="00FA1457"/>
    <w:rsid w:val="00FC513B"/>
    <w:rsid w:val="00FD73BF"/>
    <w:rsid w:val="00FE73FA"/>
    <w:rsid w:val="00FF28DA"/>
    <w:rsid w:val="00FF2AD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2BC7"/>
  <w15:docId w15:val="{F2AB4DF8-8B8F-4A9F-B502-E33CB7A0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41" w:hanging="10"/>
    </w:pPr>
    <w:rPr>
      <w:rFonts w:ascii="Times New Roman" w:eastAsia="Times New Roman" w:hAnsi="Times New Roman" w:cs="Times New Roman"/>
      <w:color w:val="000000"/>
      <w:sz w:val="24"/>
    </w:rPr>
  </w:style>
  <w:style w:type="paragraph" w:styleId="Titre1">
    <w:name w:val="heading 1"/>
    <w:next w:val="Normal"/>
    <w:link w:val="Titre1Car"/>
    <w:uiPriority w:val="9"/>
    <w:qFormat/>
    <w:pPr>
      <w:keepNext/>
      <w:keepLines/>
      <w:spacing w:after="283"/>
      <w:outlineLvl w:val="0"/>
    </w:pPr>
    <w:rPr>
      <w:rFonts w:ascii="Times New Roman" w:eastAsia="Times New Roman" w:hAnsi="Times New Roman" w:cs="Times New Roman"/>
      <w:b/>
      <w:color w:val="000000"/>
      <w:sz w:val="28"/>
    </w:rPr>
  </w:style>
  <w:style w:type="paragraph" w:styleId="Titre2">
    <w:name w:val="heading 2"/>
    <w:next w:val="Normal"/>
    <w:link w:val="Titre2Car"/>
    <w:uiPriority w:val="9"/>
    <w:unhideWhenUsed/>
    <w:qFormat/>
    <w:pPr>
      <w:keepNext/>
      <w:keepLines/>
      <w:spacing w:after="51"/>
      <w:ind w:left="10" w:hanging="10"/>
      <w:outlineLvl w:val="1"/>
    </w:pPr>
    <w:rPr>
      <w:rFonts w:ascii="Times New Roman" w:eastAsia="Times New Roman" w:hAnsi="Times New Roman" w:cs="Times New Roman"/>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b/>
      <w:color w:val="000000"/>
      <w:sz w:val="24"/>
    </w:rPr>
  </w:style>
  <w:style w:type="character" w:customStyle="1" w:styleId="Titre1Car">
    <w:name w:val="Titre 1 Car"/>
    <w:link w:val="Titre1"/>
    <w:rPr>
      <w:rFonts w:ascii="Times New Roman" w:eastAsia="Times New Roman" w:hAnsi="Times New Roman" w:cs="Times New Roman"/>
      <w:b/>
      <w:color w:val="000000"/>
      <w:sz w:val="28"/>
    </w:rPr>
  </w:style>
  <w:style w:type="paragraph" w:styleId="Paragraphedeliste">
    <w:name w:val="List Paragraph"/>
    <w:basedOn w:val="Normal"/>
    <w:uiPriority w:val="34"/>
    <w:qFormat/>
    <w:rsid w:val="001E0B64"/>
    <w:pPr>
      <w:ind w:left="720"/>
      <w:contextualSpacing/>
    </w:pPr>
  </w:style>
  <w:style w:type="paragraph" w:customStyle="1" w:styleId="paragraph">
    <w:name w:val="paragraph"/>
    <w:basedOn w:val="Normal"/>
    <w:rsid w:val="008E7634"/>
    <w:pPr>
      <w:spacing w:after="0" w:line="240" w:lineRule="auto"/>
      <w:ind w:left="0" w:firstLine="0"/>
    </w:pPr>
    <w:rPr>
      <w:rFonts w:ascii="Calibri" w:eastAsiaTheme="minorHAnsi" w:hAnsi="Calibri" w:cs="Calibri"/>
      <w:color w:val="auto"/>
      <w:sz w:val="22"/>
    </w:rPr>
  </w:style>
  <w:style w:type="character" w:customStyle="1" w:styleId="normaltextrun">
    <w:name w:val="normaltextrun"/>
    <w:basedOn w:val="Policepardfaut"/>
    <w:rsid w:val="008E7634"/>
  </w:style>
  <w:style w:type="character" w:styleId="Hyperlien">
    <w:name w:val="Hyperlink"/>
    <w:basedOn w:val="Policepardfaut"/>
    <w:uiPriority w:val="99"/>
    <w:unhideWhenUsed/>
    <w:rsid w:val="00DE3753"/>
    <w:rPr>
      <w:color w:val="0563C1" w:themeColor="hyperlink"/>
      <w:u w:val="single"/>
    </w:rPr>
  </w:style>
  <w:style w:type="character" w:styleId="Mentionnonrsolue">
    <w:name w:val="Unresolved Mention"/>
    <w:basedOn w:val="Policepardfaut"/>
    <w:uiPriority w:val="99"/>
    <w:semiHidden/>
    <w:unhideWhenUsed/>
    <w:rsid w:val="00DE3753"/>
    <w:rPr>
      <w:color w:val="605E5C"/>
      <w:shd w:val="clear" w:color="auto" w:fill="E1DFDD"/>
    </w:rPr>
  </w:style>
  <w:style w:type="character" w:styleId="Lienvisit">
    <w:name w:val="FollowedHyperlink"/>
    <w:basedOn w:val="Policepardfaut"/>
    <w:uiPriority w:val="99"/>
    <w:semiHidden/>
    <w:unhideWhenUsed/>
    <w:rsid w:val="00DE37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010304">
      <w:bodyDiv w:val="1"/>
      <w:marLeft w:val="0"/>
      <w:marRight w:val="0"/>
      <w:marTop w:val="0"/>
      <w:marBottom w:val="0"/>
      <w:divBdr>
        <w:top w:val="none" w:sz="0" w:space="0" w:color="auto"/>
        <w:left w:val="none" w:sz="0" w:space="0" w:color="auto"/>
        <w:bottom w:val="none" w:sz="0" w:space="0" w:color="auto"/>
        <w:right w:val="none" w:sz="0" w:space="0" w:color="auto"/>
      </w:divBdr>
    </w:div>
    <w:div w:id="1321231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aclongpond.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clongpond.or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1853</Words>
  <Characters>10192</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Association Lac Long Pond</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Lac Long Pond</dc:title>
  <dc:subject/>
  <dc:creator>SUZANNE</dc:creator>
  <cp:keywords/>
  <cp:lastModifiedBy>Philippe Charron</cp:lastModifiedBy>
  <cp:revision>2</cp:revision>
  <cp:lastPrinted>2025-05-29T18:35:00Z</cp:lastPrinted>
  <dcterms:created xsi:type="dcterms:W3CDTF">2025-05-29T18:45:00Z</dcterms:created>
  <dcterms:modified xsi:type="dcterms:W3CDTF">2025-05-29T18:45:00Z</dcterms:modified>
</cp:coreProperties>
</file>